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CD71" w14:textId="77777777" w:rsidR="00D215B7" w:rsidRPr="00E62883" w:rsidRDefault="00D215B7" w:rsidP="00E62883">
      <w:pPr>
        <w:spacing w:line="480" w:lineRule="auto"/>
        <w:jc w:val="center"/>
        <w:rPr>
          <w:rFonts w:ascii="Times New Roman" w:hAnsi="Times New Roman" w:cs="Times New Roman"/>
          <w:sz w:val="24"/>
          <w:szCs w:val="24"/>
        </w:rPr>
      </w:pPr>
    </w:p>
    <w:p w14:paraId="37D70DA9" w14:textId="77777777" w:rsidR="00D215B7" w:rsidRPr="00E62883" w:rsidRDefault="00D215B7" w:rsidP="00E62883">
      <w:pPr>
        <w:spacing w:line="480" w:lineRule="auto"/>
        <w:jc w:val="center"/>
        <w:rPr>
          <w:rFonts w:ascii="Times New Roman" w:hAnsi="Times New Roman" w:cs="Times New Roman"/>
          <w:sz w:val="24"/>
          <w:szCs w:val="24"/>
        </w:rPr>
      </w:pPr>
    </w:p>
    <w:p w14:paraId="6F9ED9CA" w14:textId="77777777" w:rsidR="00D215B7" w:rsidRPr="00E62883" w:rsidRDefault="00D215B7" w:rsidP="00E62883">
      <w:pPr>
        <w:spacing w:line="480" w:lineRule="auto"/>
        <w:jc w:val="center"/>
        <w:rPr>
          <w:rFonts w:ascii="Times New Roman" w:hAnsi="Times New Roman" w:cs="Times New Roman"/>
          <w:sz w:val="24"/>
          <w:szCs w:val="24"/>
        </w:rPr>
      </w:pPr>
    </w:p>
    <w:p w14:paraId="343AFE84" w14:textId="77777777" w:rsidR="00D215B7" w:rsidRPr="00E62883" w:rsidRDefault="00D215B7" w:rsidP="00E62883">
      <w:pPr>
        <w:spacing w:line="480" w:lineRule="auto"/>
        <w:jc w:val="center"/>
        <w:rPr>
          <w:rFonts w:ascii="Times New Roman" w:hAnsi="Times New Roman" w:cs="Times New Roman"/>
          <w:sz w:val="24"/>
          <w:szCs w:val="24"/>
        </w:rPr>
      </w:pPr>
    </w:p>
    <w:p w14:paraId="6055C1D2" w14:textId="77777777" w:rsidR="00D215B7" w:rsidRPr="00E62883" w:rsidRDefault="00D215B7" w:rsidP="00E62883">
      <w:pPr>
        <w:spacing w:line="480" w:lineRule="auto"/>
        <w:jc w:val="center"/>
        <w:rPr>
          <w:rFonts w:ascii="Times New Roman" w:hAnsi="Times New Roman" w:cs="Times New Roman"/>
          <w:sz w:val="24"/>
          <w:szCs w:val="24"/>
        </w:rPr>
      </w:pPr>
    </w:p>
    <w:p w14:paraId="763A89C7" w14:textId="5642EB9D" w:rsidR="00D215B7" w:rsidRPr="00E62883" w:rsidRDefault="00C313E4" w:rsidP="00E62883">
      <w:pPr>
        <w:spacing w:line="480" w:lineRule="auto"/>
        <w:jc w:val="center"/>
        <w:rPr>
          <w:rFonts w:ascii="Times New Roman" w:hAnsi="Times New Roman" w:cs="Times New Roman"/>
          <w:sz w:val="24"/>
          <w:szCs w:val="24"/>
        </w:rPr>
      </w:pPr>
      <w:r w:rsidRPr="00E62883">
        <w:rPr>
          <w:rFonts w:ascii="Times New Roman" w:hAnsi="Times New Roman" w:cs="Times New Roman"/>
          <w:sz w:val="24"/>
          <w:szCs w:val="24"/>
        </w:rPr>
        <w:t>Marketing</w:t>
      </w:r>
    </w:p>
    <w:p w14:paraId="3851A8CC" w14:textId="6EA98437" w:rsidR="00D215B7" w:rsidRPr="00E62883" w:rsidRDefault="00C313E4" w:rsidP="00E62883">
      <w:pPr>
        <w:spacing w:line="480" w:lineRule="auto"/>
        <w:jc w:val="center"/>
        <w:rPr>
          <w:rFonts w:ascii="Times New Roman" w:hAnsi="Times New Roman" w:cs="Times New Roman"/>
          <w:sz w:val="24"/>
          <w:szCs w:val="24"/>
        </w:rPr>
      </w:pPr>
      <w:r w:rsidRPr="00E62883">
        <w:rPr>
          <w:rFonts w:ascii="Times New Roman" w:hAnsi="Times New Roman" w:cs="Times New Roman"/>
          <w:sz w:val="24"/>
          <w:szCs w:val="24"/>
        </w:rPr>
        <w:t>Student Name</w:t>
      </w:r>
    </w:p>
    <w:p w14:paraId="78421854" w14:textId="2FBE5096" w:rsidR="00D215B7" w:rsidRPr="00E62883" w:rsidRDefault="00C313E4" w:rsidP="00E62883">
      <w:pPr>
        <w:spacing w:line="480" w:lineRule="auto"/>
        <w:jc w:val="center"/>
        <w:rPr>
          <w:rFonts w:ascii="Times New Roman" w:hAnsi="Times New Roman" w:cs="Times New Roman"/>
          <w:sz w:val="24"/>
          <w:szCs w:val="24"/>
        </w:rPr>
      </w:pPr>
      <w:r w:rsidRPr="00E62883">
        <w:rPr>
          <w:rFonts w:ascii="Times New Roman" w:hAnsi="Times New Roman" w:cs="Times New Roman"/>
          <w:sz w:val="24"/>
          <w:szCs w:val="24"/>
        </w:rPr>
        <w:t>Institution Affiliations</w:t>
      </w:r>
    </w:p>
    <w:p w14:paraId="3326562C" w14:textId="28432AB2" w:rsidR="00D215B7" w:rsidRPr="00E62883" w:rsidRDefault="00C313E4" w:rsidP="00E62883">
      <w:pPr>
        <w:spacing w:line="480" w:lineRule="auto"/>
        <w:jc w:val="center"/>
        <w:rPr>
          <w:rFonts w:ascii="Times New Roman" w:hAnsi="Times New Roman" w:cs="Times New Roman"/>
          <w:sz w:val="24"/>
          <w:szCs w:val="24"/>
        </w:rPr>
      </w:pPr>
      <w:r w:rsidRPr="00E62883">
        <w:rPr>
          <w:rFonts w:ascii="Times New Roman" w:hAnsi="Times New Roman" w:cs="Times New Roman"/>
          <w:sz w:val="24"/>
          <w:szCs w:val="24"/>
        </w:rPr>
        <w:t>Date</w:t>
      </w:r>
    </w:p>
    <w:p w14:paraId="3EF7173C" w14:textId="77777777" w:rsidR="00D215B7" w:rsidRPr="00E62883" w:rsidRDefault="00C313E4" w:rsidP="00E62883">
      <w:pPr>
        <w:spacing w:line="480" w:lineRule="auto"/>
        <w:rPr>
          <w:rFonts w:ascii="Times New Roman" w:hAnsi="Times New Roman" w:cs="Times New Roman"/>
          <w:sz w:val="24"/>
          <w:szCs w:val="24"/>
        </w:rPr>
      </w:pPr>
      <w:r w:rsidRPr="00E62883">
        <w:rPr>
          <w:rFonts w:ascii="Times New Roman" w:hAnsi="Times New Roman" w:cs="Times New Roman"/>
          <w:sz w:val="24"/>
          <w:szCs w:val="24"/>
        </w:rPr>
        <w:br w:type="page"/>
      </w:r>
    </w:p>
    <w:p w14:paraId="5719A4B0" w14:textId="466E7D1F" w:rsidR="00D215B7" w:rsidRPr="00E62883" w:rsidRDefault="00C313E4" w:rsidP="00E62883">
      <w:pPr>
        <w:spacing w:line="480" w:lineRule="auto"/>
        <w:rPr>
          <w:rFonts w:ascii="Times New Roman" w:hAnsi="Times New Roman" w:cs="Times New Roman"/>
          <w:sz w:val="24"/>
          <w:szCs w:val="24"/>
        </w:rPr>
      </w:pPr>
      <w:r w:rsidRPr="00E62883">
        <w:rPr>
          <w:rFonts w:ascii="Times New Roman" w:hAnsi="Times New Roman" w:cs="Times New Roman"/>
          <w:sz w:val="24"/>
          <w:szCs w:val="24"/>
        </w:rPr>
        <w:lastRenderedPageBreak/>
        <w:t xml:space="preserve">You are an account executive for an advertising agency. You have been assigned a new client, a company that has developed a new energy drink. As you begin creating the creative strategy, you </w:t>
      </w:r>
      <w:r w:rsidR="00A34446" w:rsidRPr="00E62883">
        <w:rPr>
          <w:rFonts w:ascii="Times New Roman" w:hAnsi="Times New Roman" w:cs="Times New Roman"/>
          <w:sz w:val="24"/>
          <w:szCs w:val="24"/>
        </w:rPr>
        <w:t>are considering different types of ad execution formats and tonality:</w:t>
      </w:r>
      <w:r w:rsidRPr="00E62883">
        <w:rPr>
          <w:rFonts w:ascii="Times New Roman" w:hAnsi="Times New Roman" w:cs="Times New Roman"/>
          <w:sz w:val="24"/>
          <w:szCs w:val="24"/>
        </w:rPr>
        <w:t xml:space="preserve"> Outline the strengths and weaknesses of each of these appeals for advertising the new energy drink.</w:t>
      </w:r>
    </w:p>
    <w:p w14:paraId="0E104E0B" w14:textId="77777777" w:rsidR="00D215B7" w:rsidRPr="00E62883" w:rsidRDefault="00D215B7" w:rsidP="00E62883">
      <w:pPr>
        <w:spacing w:line="480" w:lineRule="auto"/>
        <w:rPr>
          <w:rFonts w:ascii="Times New Roman" w:hAnsi="Times New Roman" w:cs="Times New Roman"/>
          <w:sz w:val="24"/>
          <w:szCs w:val="24"/>
        </w:rPr>
      </w:pPr>
    </w:p>
    <w:p w14:paraId="7C4B7492" w14:textId="75CA0982" w:rsidR="00A34446" w:rsidRPr="00E62883" w:rsidRDefault="00C313E4" w:rsidP="00E62883">
      <w:pPr>
        <w:pStyle w:val="ListParagraph"/>
        <w:numPr>
          <w:ilvl w:val="0"/>
          <w:numId w:val="1"/>
        </w:numPr>
        <w:spacing w:line="480" w:lineRule="auto"/>
        <w:rPr>
          <w:rFonts w:ascii="Times New Roman" w:hAnsi="Times New Roman" w:cs="Times New Roman"/>
          <w:b/>
          <w:bCs/>
          <w:sz w:val="24"/>
          <w:szCs w:val="24"/>
        </w:rPr>
      </w:pPr>
      <w:r w:rsidRPr="00E62883">
        <w:rPr>
          <w:rFonts w:ascii="Times New Roman" w:hAnsi="Times New Roman" w:cs="Times New Roman"/>
          <w:b/>
          <w:bCs/>
          <w:sz w:val="24"/>
          <w:szCs w:val="24"/>
        </w:rPr>
        <w:t>Comparative advertising</w:t>
      </w:r>
    </w:p>
    <w:p w14:paraId="62DBB291" w14:textId="4C7FA6A3" w:rsidR="00D062ED" w:rsidRPr="00E62883" w:rsidRDefault="00C313E4" w:rsidP="00E62883">
      <w:pPr>
        <w:pStyle w:val="ListParagraph"/>
        <w:spacing w:line="480" w:lineRule="auto"/>
        <w:rPr>
          <w:rFonts w:ascii="Times New Roman" w:hAnsi="Times New Roman" w:cs="Times New Roman"/>
          <w:sz w:val="24"/>
          <w:szCs w:val="24"/>
        </w:rPr>
      </w:pPr>
      <w:r w:rsidRPr="00E62883">
        <w:rPr>
          <w:rFonts w:ascii="Times New Roman" w:hAnsi="Times New Roman" w:cs="Times New Roman"/>
          <w:sz w:val="24"/>
          <w:szCs w:val="24"/>
        </w:rPr>
        <w:t xml:space="preserve">Comparative advertising is identified as a courageous way of setting opposition rival brands in contrast to each other, which can later draw attention. In other words, comparative advertising is an act of comparing more than one brand. </w:t>
      </w:r>
    </w:p>
    <w:p w14:paraId="164A8998" w14:textId="153A67B2" w:rsidR="0005395B"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 xml:space="preserve">Strengths </w:t>
      </w:r>
    </w:p>
    <w:p w14:paraId="7CA8CA50" w14:textId="6FD14D92" w:rsidR="0005395B" w:rsidRPr="00E62883" w:rsidRDefault="00C313E4" w:rsidP="00E62883">
      <w:pPr>
        <w:pStyle w:val="ListParagraph"/>
        <w:numPr>
          <w:ilvl w:val="0"/>
          <w:numId w:val="2"/>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The brand looks good</w:t>
      </w:r>
      <w:r w:rsidRPr="00E62883">
        <w:rPr>
          <w:rFonts w:ascii="Times New Roman" w:hAnsi="Times New Roman" w:cs="Times New Roman"/>
          <w:sz w:val="24"/>
          <w:szCs w:val="24"/>
        </w:rPr>
        <w:t xml:space="preserve">. The new energy drink brand has to look good compared to other brands </w:t>
      </w:r>
      <w:r w:rsidR="00403EA4" w:rsidRPr="00E62883">
        <w:rPr>
          <w:rFonts w:ascii="Times New Roman" w:hAnsi="Times New Roman" w:cs="Times New Roman"/>
          <w:sz w:val="24"/>
          <w:szCs w:val="24"/>
        </w:rPr>
        <w:t>so that it can be able to defeat the upcoming competitors. Therefore, to get the better results and attract more customers, your brand needs to be different but more attractive. Also, the way the brand is advertised has to make clients understand why the new brand is effective compared to others.</w:t>
      </w:r>
    </w:p>
    <w:p w14:paraId="32234871" w14:textId="06AC56B6" w:rsidR="00403EA4" w:rsidRPr="00E62883" w:rsidRDefault="00C313E4" w:rsidP="00E62883">
      <w:pPr>
        <w:pStyle w:val="ListParagraph"/>
        <w:numPr>
          <w:ilvl w:val="0"/>
          <w:numId w:val="2"/>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The brand needs to boost awareness</w:t>
      </w:r>
      <w:r w:rsidRPr="00E62883">
        <w:rPr>
          <w:rFonts w:ascii="Times New Roman" w:hAnsi="Times New Roman" w:cs="Times New Roman"/>
          <w:sz w:val="24"/>
          <w:szCs w:val="24"/>
        </w:rPr>
        <w:t xml:space="preserve">. </w:t>
      </w:r>
      <w:r w:rsidR="00565C0D" w:rsidRPr="00E62883">
        <w:rPr>
          <w:rFonts w:ascii="Times New Roman" w:hAnsi="Times New Roman" w:cs="Times New Roman"/>
          <w:sz w:val="24"/>
          <w:szCs w:val="24"/>
        </w:rPr>
        <w:t>When the brand is new, the comparative advertising attacks more viewers, and most of them pay attention to it.  Most especially when the brand you are advertising is minor known, it is compared to the well-known brand</w:t>
      </w:r>
      <w:r w:rsidR="00C071A8" w:rsidRPr="00E62883">
        <w:rPr>
          <w:rFonts w:ascii="Times New Roman" w:hAnsi="Times New Roman" w:cs="Times New Roman"/>
          <w:sz w:val="24"/>
          <w:szCs w:val="24"/>
        </w:rPr>
        <w:t xml:space="preserve"> (Sanders, 2021)</w:t>
      </w:r>
      <w:r w:rsidR="00565C0D" w:rsidRPr="00E62883">
        <w:rPr>
          <w:rFonts w:ascii="Times New Roman" w:hAnsi="Times New Roman" w:cs="Times New Roman"/>
          <w:sz w:val="24"/>
          <w:szCs w:val="24"/>
        </w:rPr>
        <w:t>. Therefore, it is a classic approach for comparative advertising to draw more attention to your brand.</w:t>
      </w:r>
    </w:p>
    <w:p w14:paraId="466F0BFA" w14:textId="77777777" w:rsidR="00544C15" w:rsidRPr="00E62883" w:rsidRDefault="00C313E4" w:rsidP="00E62883">
      <w:pPr>
        <w:pStyle w:val="ListParagraph"/>
        <w:numPr>
          <w:ilvl w:val="0"/>
          <w:numId w:val="2"/>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lastRenderedPageBreak/>
        <w:t>They are gaining more followers and clients</w:t>
      </w:r>
      <w:r w:rsidRPr="00E62883">
        <w:rPr>
          <w:rFonts w:ascii="Times New Roman" w:hAnsi="Times New Roman" w:cs="Times New Roman"/>
          <w:sz w:val="24"/>
          <w:szCs w:val="24"/>
        </w:rPr>
        <w:t>. Your brand can only increase followers and customers only if your comparisons have convinced them. All these increases help achieve goals, and when carefully crafted, comparative advertising also helps reinforce positive associations for the remaining clients.</w:t>
      </w:r>
    </w:p>
    <w:p w14:paraId="6E609F10" w14:textId="1509FA10" w:rsidR="00544C15" w:rsidRPr="00E62883" w:rsidRDefault="00C313E4" w:rsidP="00E62883">
      <w:pPr>
        <w:spacing w:line="480" w:lineRule="auto"/>
        <w:ind w:left="1080"/>
        <w:rPr>
          <w:rFonts w:ascii="Times New Roman" w:hAnsi="Times New Roman" w:cs="Times New Roman"/>
          <w:b/>
          <w:bCs/>
          <w:i/>
          <w:iCs/>
          <w:sz w:val="24"/>
          <w:szCs w:val="24"/>
        </w:rPr>
      </w:pPr>
      <w:r w:rsidRPr="00E62883">
        <w:rPr>
          <w:rFonts w:ascii="Times New Roman" w:hAnsi="Times New Roman" w:cs="Times New Roman"/>
          <w:b/>
          <w:bCs/>
          <w:i/>
          <w:iCs/>
          <w:sz w:val="24"/>
          <w:szCs w:val="24"/>
        </w:rPr>
        <w:t>Weaknesses</w:t>
      </w:r>
    </w:p>
    <w:p w14:paraId="3ACB00F1" w14:textId="0A96D5BE" w:rsidR="00544C15" w:rsidRPr="00E62883" w:rsidRDefault="00C313E4" w:rsidP="00E62883">
      <w:pPr>
        <w:pStyle w:val="ListParagraph"/>
        <w:numPr>
          <w:ilvl w:val="0"/>
          <w:numId w:val="5"/>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The band can look bad.</w:t>
      </w:r>
      <w:r w:rsidRPr="00E62883">
        <w:rPr>
          <w:rFonts w:ascii="Times New Roman" w:hAnsi="Times New Roman" w:cs="Times New Roman"/>
          <w:sz w:val="24"/>
          <w:szCs w:val="24"/>
        </w:rPr>
        <w:t xml:space="preserve"> Sometimes, comparative advertising is not the best, and they can go the other way round. The brand may be wrongly received, thus </w:t>
      </w:r>
      <w:r w:rsidR="00B87D2C" w:rsidRPr="00E62883">
        <w:rPr>
          <w:rFonts w:ascii="Times New Roman" w:hAnsi="Times New Roman" w:cs="Times New Roman"/>
          <w:sz w:val="24"/>
          <w:szCs w:val="24"/>
        </w:rPr>
        <w:t xml:space="preserve">making the advertising agency desperate for attention. </w:t>
      </w:r>
    </w:p>
    <w:p w14:paraId="5792901F" w14:textId="6708B449" w:rsidR="00B87D2C" w:rsidRPr="00E62883" w:rsidRDefault="00C313E4" w:rsidP="00E62883">
      <w:pPr>
        <w:pStyle w:val="ListParagraph"/>
        <w:numPr>
          <w:ilvl w:val="0"/>
          <w:numId w:val="5"/>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A brand can lose customers</w:t>
      </w:r>
      <w:r w:rsidRPr="00E62883">
        <w:rPr>
          <w:rFonts w:ascii="Times New Roman" w:hAnsi="Times New Roman" w:cs="Times New Roman"/>
          <w:sz w:val="24"/>
          <w:szCs w:val="24"/>
        </w:rPr>
        <w:t xml:space="preserve">. Comparative advertising may drive away customers, and that is also another challenge faced by the advertising agency. As an advertising agent, when my advertising is not good enough to attract or convince my clients, they may seek other solutions elsewhere. </w:t>
      </w:r>
    </w:p>
    <w:p w14:paraId="53F95372" w14:textId="225660DE" w:rsidR="00B87D2C" w:rsidRPr="00E62883" w:rsidRDefault="00C313E4" w:rsidP="00E62883">
      <w:pPr>
        <w:pStyle w:val="ListParagraph"/>
        <w:numPr>
          <w:ilvl w:val="0"/>
          <w:numId w:val="5"/>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Brand-facing legal actions.</w:t>
      </w:r>
      <w:r w:rsidRPr="00E62883">
        <w:rPr>
          <w:rFonts w:ascii="Times New Roman" w:hAnsi="Times New Roman" w:cs="Times New Roman"/>
          <w:sz w:val="24"/>
          <w:szCs w:val="24"/>
        </w:rPr>
        <w:t xml:space="preserve"> If the agency decides to compare their brand with their rival team, they need to make sure that their company checks with the brand's legal team before launching it. </w:t>
      </w:r>
    </w:p>
    <w:p w14:paraId="522E32CB" w14:textId="43939DD6" w:rsidR="00A34446" w:rsidRPr="00E62883" w:rsidRDefault="00C313E4" w:rsidP="00E62883">
      <w:pPr>
        <w:pStyle w:val="ListParagraph"/>
        <w:numPr>
          <w:ilvl w:val="0"/>
          <w:numId w:val="1"/>
        </w:numPr>
        <w:spacing w:line="480" w:lineRule="auto"/>
        <w:rPr>
          <w:rFonts w:ascii="Times New Roman" w:hAnsi="Times New Roman" w:cs="Times New Roman"/>
          <w:sz w:val="24"/>
          <w:szCs w:val="24"/>
        </w:rPr>
      </w:pPr>
      <w:r w:rsidRPr="00E62883">
        <w:rPr>
          <w:rFonts w:ascii="Times New Roman" w:hAnsi="Times New Roman" w:cs="Times New Roman"/>
          <w:sz w:val="24"/>
          <w:szCs w:val="24"/>
        </w:rPr>
        <w:t>A fear appeal</w:t>
      </w:r>
    </w:p>
    <w:p w14:paraId="111AEA65" w14:textId="77777777" w:rsidR="00AE24B6" w:rsidRPr="00E62883" w:rsidRDefault="00AE24B6" w:rsidP="00E62883">
      <w:pPr>
        <w:pStyle w:val="ListParagraph"/>
        <w:spacing w:line="480" w:lineRule="auto"/>
        <w:rPr>
          <w:rFonts w:ascii="Times New Roman" w:hAnsi="Times New Roman" w:cs="Times New Roman"/>
          <w:sz w:val="24"/>
          <w:szCs w:val="24"/>
        </w:rPr>
      </w:pPr>
    </w:p>
    <w:p w14:paraId="1EAB0A22" w14:textId="34CCCF90" w:rsidR="002A2E77"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 xml:space="preserve">Strengths </w:t>
      </w:r>
    </w:p>
    <w:p w14:paraId="30438F9F" w14:textId="470FBD73" w:rsidR="00B45F4F" w:rsidRPr="00E62883" w:rsidRDefault="00C313E4" w:rsidP="00E62883">
      <w:pPr>
        <w:pStyle w:val="ListParagraph"/>
        <w:numPr>
          <w:ilvl w:val="0"/>
          <w:numId w:val="10"/>
        </w:numPr>
        <w:spacing w:line="480" w:lineRule="auto"/>
        <w:rPr>
          <w:rFonts w:ascii="Times New Roman" w:hAnsi="Times New Roman" w:cs="Times New Roman"/>
          <w:sz w:val="24"/>
          <w:szCs w:val="24"/>
        </w:rPr>
      </w:pPr>
      <w:r w:rsidRPr="00E62883">
        <w:rPr>
          <w:rFonts w:ascii="Times New Roman" w:hAnsi="Times New Roman" w:cs="Times New Roman"/>
          <w:sz w:val="24"/>
          <w:szCs w:val="24"/>
        </w:rPr>
        <w:lastRenderedPageBreak/>
        <w:t>A fear appeal can be applied to people when the brand is needed to help reduce dangers in individual life. The drink can also warn people with different complications not to consume them for their well-being.</w:t>
      </w:r>
    </w:p>
    <w:p w14:paraId="41E3D266" w14:textId="23DEAF50" w:rsidR="00B45F4F" w:rsidRPr="00E62883" w:rsidRDefault="00C313E4" w:rsidP="00E62883">
      <w:pPr>
        <w:pStyle w:val="ListParagraph"/>
        <w:numPr>
          <w:ilvl w:val="0"/>
          <w:numId w:val="10"/>
        </w:numPr>
        <w:spacing w:line="480" w:lineRule="auto"/>
        <w:rPr>
          <w:rFonts w:ascii="Times New Roman" w:hAnsi="Times New Roman" w:cs="Times New Roman"/>
          <w:sz w:val="24"/>
          <w:szCs w:val="24"/>
        </w:rPr>
      </w:pPr>
      <w:r w:rsidRPr="00E62883">
        <w:rPr>
          <w:rFonts w:ascii="Times New Roman" w:hAnsi="Times New Roman" w:cs="Times New Roman"/>
          <w:sz w:val="24"/>
          <w:szCs w:val="24"/>
        </w:rPr>
        <w:t xml:space="preserve">It can also help to reduce financial difficulties as all brands are made and are available at all prices so that everyone can afford them. </w:t>
      </w:r>
    </w:p>
    <w:p w14:paraId="30F8554C" w14:textId="70E4EB8F" w:rsidR="00B45F4F" w:rsidRPr="00E62883" w:rsidRDefault="00C313E4" w:rsidP="00E62883">
      <w:pPr>
        <w:pStyle w:val="ListParagraph"/>
        <w:numPr>
          <w:ilvl w:val="0"/>
          <w:numId w:val="10"/>
        </w:numPr>
        <w:spacing w:line="480" w:lineRule="auto"/>
        <w:rPr>
          <w:rFonts w:ascii="Times New Roman" w:hAnsi="Times New Roman" w:cs="Times New Roman"/>
          <w:sz w:val="24"/>
          <w:szCs w:val="24"/>
        </w:rPr>
      </w:pPr>
      <w:r w:rsidRPr="00E62883">
        <w:rPr>
          <w:rFonts w:ascii="Times New Roman" w:hAnsi="Times New Roman" w:cs="Times New Roman"/>
          <w:sz w:val="24"/>
          <w:szCs w:val="24"/>
        </w:rPr>
        <w:t>A fear appeal can be used operatively as long as it does not create any difficulties.</w:t>
      </w:r>
    </w:p>
    <w:p w14:paraId="5D35980D" w14:textId="5779803D" w:rsidR="00B45F4F"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Weaknesses</w:t>
      </w:r>
    </w:p>
    <w:p w14:paraId="0D88BE77" w14:textId="2CB08DFE" w:rsidR="00B45F4F" w:rsidRPr="00E62883" w:rsidRDefault="00C313E4" w:rsidP="00E62883">
      <w:pPr>
        <w:pStyle w:val="ListParagraph"/>
        <w:numPr>
          <w:ilvl w:val="0"/>
          <w:numId w:val="11"/>
        </w:numPr>
        <w:spacing w:line="480" w:lineRule="auto"/>
        <w:rPr>
          <w:rFonts w:ascii="Times New Roman" w:hAnsi="Times New Roman" w:cs="Times New Roman"/>
          <w:sz w:val="24"/>
          <w:szCs w:val="24"/>
        </w:rPr>
      </w:pPr>
      <w:r w:rsidRPr="00E62883">
        <w:rPr>
          <w:rFonts w:ascii="Times New Roman" w:hAnsi="Times New Roman" w:cs="Times New Roman"/>
          <w:sz w:val="24"/>
          <w:szCs w:val="24"/>
        </w:rPr>
        <w:t>Many people find this type of ad to be expensive, and they cannot afford it, thus not paying attention to it.</w:t>
      </w:r>
    </w:p>
    <w:p w14:paraId="0C440166" w14:textId="5ADF4CD6" w:rsidR="00AE24B6" w:rsidRPr="00E62883" w:rsidRDefault="00C313E4" w:rsidP="00E62883">
      <w:pPr>
        <w:pStyle w:val="ListParagraph"/>
        <w:numPr>
          <w:ilvl w:val="0"/>
          <w:numId w:val="11"/>
        </w:numPr>
        <w:spacing w:line="480" w:lineRule="auto"/>
        <w:rPr>
          <w:rFonts w:ascii="Times New Roman" w:hAnsi="Times New Roman" w:cs="Times New Roman"/>
          <w:sz w:val="24"/>
          <w:szCs w:val="24"/>
        </w:rPr>
      </w:pPr>
      <w:r w:rsidRPr="00E62883">
        <w:rPr>
          <w:rFonts w:ascii="Times New Roman" w:hAnsi="Times New Roman" w:cs="Times New Roman"/>
          <w:sz w:val="24"/>
          <w:szCs w:val="24"/>
        </w:rPr>
        <w:t>People fear for their lives, and if there is anything that will make them risk their life, they will not even look at it or pay attention to it.</w:t>
      </w:r>
    </w:p>
    <w:p w14:paraId="2976C797" w14:textId="77777777" w:rsidR="00B87D2C" w:rsidRPr="00E62883" w:rsidRDefault="00B87D2C" w:rsidP="00E62883">
      <w:pPr>
        <w:pStyle w:val="ListParagraph"/>
        <w:spacing w:line="480" w:lineRule="auto"/>
        <w:rPr>
          <w:rFonts w:ascii="Times New Roman" w:hAnsi="Times New Roman" w:cs="Times New Roman"/>
          <w:sz w:val="24"/>
          <w:szCs w:val="24"/>
        </w:rPr>
      </w:pPr>
    </w:p>
    <w:p w14:paraId="17F9ADA8" w14:textId="704DC18D" w:rsidR="00CB4D95" w:rsidRPr="00E62883" w:rsidRDefault="00C313E4" w:rsidP="00E62883">
      <w:pPr>
        <w:pStyle w:val="ListParagraph"/>
        <w:numPr>
          <w:ilvl w:val="0"/>
          <w:numId w:val="1"/>
        </w:numPr>
        <w:spacing w:line="480" w:lineRule="auto"/>
        <w:rPr>
          <w:rFonts w:ascii="Times New Roman" w:hAnsi="Times New Roman" w:cs="Times New Roman"/>
          <w:sz w:val="24"/>
          <w:szCs w:val="24"/>
        </w:rPr>
      </w:pPr>
      <w:r w:rsidRPr="00E62883">
        <w:rPr>
          <w:rFonts w:ascii="Times New Roman" w:hAnsi="Times New Roman" w:cs="Times New Roman"/>
          <w:sz w:val="24"/>
          <w:szCs w:val="24"/>
        </w:rPr>
        <w:t>A celebrity endorsement</w:t>
      </w:r>
    </w:p>
    <w:p w14:paraId="16A89EC0" w14:textId="77777777" w:rsidR="00CB4D95" w:rsidRPr="00E62883" w:rsidRDefault="00CB4D95" w:rsidP="00E62883">
      <w:pPr>
        <w:pStyle w:val="ListParagraph"/>
        <w:spacing w:line="480" w:lineRule="auto"/>
        <w:rPr>
          <w:rFonts w:ascii="Times New Roman" w:hAnsi="Times New Roman" w:cs="Times New Roman"/>
          <w:sz w:val="24"/>
          <w:szCs w:val="24"/>
        </w:rPr>
      </w:pPr>
    </w:p>
    <w:p w14:paraId="720721CD" w14:textId="385F6B49" w:rsidR="00CB4D95" w:rsidRPr="00E62883" w:rsidRDefault="00C313E4" w:rsidP="00E62883">
      <w:pPr>
        <w:pStyle w:val="ListParagraph"/>
        <w:spacing w:line="480" w:lineRule="auto"/>
        <w:rPr>
          <w:rFonts w:ascii="Times New Roman" w:hAnsi="Times New Roman" w:cs="Times New Roman"/>
          <w:sz w:val="24"/>
          <w:szCs w:val="24"/>
        </w:rPr>
      </w:pPr>
      <w:r w:rsidRPr="00E62883">
        <w:rPr>
          <w:rFonts w:ascii="Times New Roman" w:hAnsi="Times New Roman" w:cs="Times New Roman"/>
          <w:sz w:val="24"/>
          <w:szCs w:val="24"/>
        </w:rPr>
        <w:t>A celebrity is a person who is known and famous for what they do. In most cases, we want these celebrities to use our brands so that they are marketed easily. Here are some of the strengths and weaknesses of a celebrity endorsement.</w:t>
      </w:r>
    </w:p>
    <w:p w14:paraId="3FA3901C" w14:textId="687B907E" w:rsidR="00CB4D95"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Strengths</w:t>
      </w:r>
    </w:p>
    <w:p w14:paraId="789857DE" w14:textId="2A405EBC" w:rsidR="00CB4D95" w:rsidRPr="00E62883" w:rsidRDefault="00C313E4" w:rsidP="00E62883">
      <w:pPr>
        <w:pStyle w:val="ListParagraph"/>
        <w:numPr>
          <w:ilvl w:val="0"/>
          <w:numId w:val="6"/>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It builds credibility</w:t>
      </w:r>
      <w:r w:rsidRPr="00E62883">
        <w:rPr>
          <w:rFonts w:ascii="Times New Roman" w:hAnsi="Times New Roman" w:cs="Times New Roman"/>
          <w:sz w:val="24"/>
          <w:szCs w:val="24"/>
        </w:rPr>
        <w:t xml:space="preserve">. In most cases, many individuals are devoted to their desired celebrities, and to add to that, they are trusted by their followers. If these celebrities by any chance use your product, then a lot of fans will </w:t>
      </w:r>
      <w:r w:rsidRPr="00E62883">
        <w:rPr>
          <w:rFonts w:ascii="Times New Roman" w:hAnsi="Times New Roman" w:cs="Times New Roman"/>
          <w:sz w:val="24"/>
          <w:szCs w:val="24"/>
        </w:rPr>
        <w:lastRenderedPageBreak/>
        <w:t>want to use it as they trust their stars. The new energy drink will be marketed so well if the celebrity is involved.</w:t>
      </w:r>
    </w:p>
    <w:p w14:paraId="027F2B2A" w14:textId="5B40805B" w:rsidR="00DA3BFD" w:rsidRPr="00E62883" w:rsidRDefault="00C313E4" w:rsidP="00E62883">
      <w:pPr>
        <w:pStyle w:val="ListParagraph"/>
        <w:numPr>
          <w:ilvl w:val="0"/>
          <w:numId w:val="6"/>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It makes the brand stand out</w:t>
      </w:r>
      <w:r w:rsidRPr="00E62883">
        <w:rPr>
          <w:rFonts w:ascii="Times New Roman" w:hAnsi="Times New Roman" w:cs="Times New Roman"/>
          <w:sz w:val="24"/>
          <w:szCs w:val="24"/>
        </w:rPr>
        <w:t xml:space="preserve">. When a celebrity is involved </w:t>
      </w:r>
      <w:r w:rsidR="004D40F2" w:rsidRPr="00E62883">
        <w:rPr>
          <w:rFonts w:ascii="Times New Roman" w:hAnsi="Times New Roman" w:cs="Times New Roman"/>
          <w:sz w:val="24"/>
          <w:szCs w:val="24"/>
        </w:rPr>
        <w:t xml:space="preserve">and represents the new energy drink brand, it helps differentiate our brand from our competitors.  It also allows people to understand and recall that our brand is connected to their desired celebrity.  </w:t>
      </w:r>
    </w:p>
    <w:p w14:paraId="604C66F9" w14:textId="77777777" w:rsidR="004D40F2" w:rsidRPr="00E62883" w:rsidRDefault="00C313E4" w:rsidP="00E62883">
      <w:pPr>
        <w:pStyle w:val="ListParagraph"/>
        <w:numPr>
          <w:ilvl w:val="0"/>
          <w:numId w:val="6"/>
        </w:numPr>
        <w:spacing w:line="480" w:lineRule="auto"/>
        <w:rPr>
          <w:rFonts w:ascii="Times New Roman" w:hAnsi="Times New Roman" w:cs="Times New Roman"/>
          <w:sz w:val="24"/>
          <w:szCs w:val="24"/>
        </w:rPr>
      </w:pPr>
      <w:r w:rsidRPr="00E62883">
        <w:rPr>
          <w:rFonts w:ascii="Times New Roman" w:hAnsi="Times New Roman" w:cs="Times New Roman"/>
          <w:b/>
          <w:bCs/>
          <w:sz w:val="24"/>
          <w:szCs w:val="24"/>
        </w:rPr>
        <w:t>It helps in opening up new markets</w:t>
      </w:r>
      <w:r w:rsidRPr="00E62883">
        <w:rPr>
          <w:rFonts w:ascii="Times New Roman" w:hAnsi="Times New Roman" w:cs="Times New Roman"/>
          <w:sz w:val="24"/>
          <w:szCs w:val="24"/>
        </w:rPr>
        <w:t xml:space="preserve">. But, sometimes, to make your brand known to new markets, you need to work with the right celebrity. </w:t>
      </w:r>
    </w:p>
    <w:p w14:paraId="64105E66" w14:textId="30EB3F64" w:rsidR="004D40F2" w:rsidRPr="00E62883" w:rsidRDefault="00C313E4" w:rsidP="00E62883">
      <w:pPr>
        <w:spacing w:line="480" w:lineRule="auto"/>
        <w:rPr>
          <w:rFonts w:ascii="Times New Roman" w:hAnsi="Times New Roman" w:cs="Times New Roman"/>
          <w:b/>
          <w:bCs/>
          <w:sz w:val="24"/>
          <w:szCs w:val="24"/>
        </w:rPr>
      </w:pPr>
      <w:r w:rsidRPr="00E62883">
        <w:rPr>
          <w:rFonts w:ascii="Times New Roman" w:hAnsi="Times New Roman" w:cs="Times New Roman"/>
          <w:b/>
          <w:bCs/>
          <w:sz w:val="24"/>
          <w:szCs w:val="24"/>
        </w:rPr>
        <w:t xml:space="preserve">             Weaknesses </w:t>
      </w:r>
    </w:p>
    <w:p w14:paraId="4BEBAAB5" w14:textId="687686D7" w:rsidR="004D40F2" w:rsidRPr="00E62883" w:rsidRDefault="00C313E4" w:rsidP="00E62883">
      <w:pPr>
        <w:pStyle w:val="ListParagraph"/>
        <w:numPr>
          <w:ilvl w:val="0"/>
          <w:numId w:val="9"/>
        </w:numPr>
        <w:spacing w:line="480" w:lineRule="auto"/>
        <w:rPr>
          <w:rFonts w:ascii="Times New Roman" w:hAnsi="Times New Roman" w:cs="Times New Roman"/>
          <w:b/>
          <w:bCs/>
          <w:sz w:val="24"/>
          <w:szCs w:val="24"/>
        </w:rPr>
      </w:pPr>
      <w:r w:rsidRPr="00E62883">
        <w:rPr>
          <w:rFonts w:ascii="Times New Roman" w:hAnsi="Times New Roman" w:cs="Times New Roman"/>
          <w:sz w:val="24"/>
          <w:szCs w:val="24"/>
        </w:rPr>
        <w:t xml:space="preserve">A celebrity image can change. When signing a celebrity to market the brand, you </w:t>
      </w:r>
      <w:r w:rsidR="006E2DDE" w:rsidRPr="00E62883">
        <w:rPr>
          <w:rFonts w:ascii="Times New Roman" w:hAnsi="Times New Roman" w:cs="Times New Roman"/>
          <w:sz w:val="24"/>
          <w:szCs w:val="24"/>
        </w:rPr>
        <w:t xml:space="preserve">have to mark everything that comes with them. It also means that we need to bring some of their fans as our customers too. </w:t>
      </w:r>
    </w:p>
    <w:p w14:paraId="319A08C1" w14:textId="59436451" w:rsidR="006E2DDE" w:rsidRPr="00E62883" w:rsidRDefault="00C313E4" w:rsidP="00E62883">
      <w:pPr>
        <w:pStyle w:val="ListParagraph"/>
        <w:numPr>
          <w:ilvl w:val="0"/>
          <w:numId w:val="9"/>
        </w:numPr>
        <w:spacing w:line="480" w:lineRule="auto"/>
        <w:rPr>
          <w:rFonts w:ascii="Times New Roman" w:hAnsi="Times New Roman" w:cs="Times New Roman"/>
          <w:b/>
          <w:bCs/>
          <w:sz w:val="24"/>
          <w:szCs w:val="24"/>
        </w:rPr>
      </w:pPr>
      <w:r w:rsidRPr="00E62883">
        <w:rPr>
          <w:rFonts w:ascii="Times New Roman" w:hAnsi="Times New Roman" w:cs="Times New Roman"/>
          <w:b/>
          <w:bCs/>
          <w:sz w:val="24"/>
          <w:szCs w:val="24"/>
        </w:rPr>
        <w:t>Celebrity overshadows your brand.</w:t>
      </w:r>
      <w:r w:rsidRPr="00E62883">
        <w:rPr>
          <w:rFonts w:ascii="Times New Roman" w:hAnsi="Times New Roman" w:cs="Times New Roman"/>
          <w:sz w:val="24"/>
          <w:szCs w:val="24"/>
        </w:rPr>
        <w:t xml:space="preserve"> This happens mostly when a celebrity chosen is involved in many advertisements simultaneously (Admin, 2018). If the star happens to be so famous, then their fame might suddenly overshadow your brand.</w:t>
      </w:r>
    </w:p>
    <w:p w14:paraId="24CD511B" w14:textId="3AC5EE4F" w:rsidR="006E2DDE" w:rsidRPr="00E62883" w:rsidRDefault="00C313E4" w:rsidP="00E62883">
      <w:pPr>
        <w:pStyle w:val="ListParagraph"/>
        <w:numPr>
          <w:ilvl w:val="0"/>
          <w:numId w:val="9"/>
        </w:numPr>
        <w:spacing w:line="480" w:lineRule="auto"/>
        <w:rPr>
          <w:rFonts w:ascii="Times New Roman" w:hAnsi="Times New Roman" w:cs="Times New Roman"/>
          <w:b/>
          <w:bCs/>
          <w:sz w:val="24"/>
          <w:szCs w:val="24"/>
        </w:rPr>
      </w:pPr>
      <w:r w:rsidRPr="00E62883">
        <w:rPr>
          <w:rFonts w:ascii="Times New Roman" w:hAnsi="Times New Roman" w:cs="Times New Roman"/>
          <w:b/>
          <w:bCs/>
          <w:sz w:val="24"/>
          <w:szCs w:val="24"/>
        </w:rPr>
        <w:t xml:space="preserve">Endorsements are sometimes expensive. </w:t>
      </w:r>
      <w:r w:rsidRPr="00E62883">
        <w:rPr>
          <w:rFonts w:ascii="Times New Roman" w:hAnsi="Times New Roman" w:cs="Times New Roman"/>
          <w:sz w:val="24"/>
          <w:szCs w:val="24"/>
        </w:rPr>
        <w:t>Getting a celebrity to market the product, especially when it is still new, is very expensive, and it also requires a lot of money. This might seem too apparent, but it is a fact.</w:t>
      </w:r>
    </w:p>
    <w:p w14:paraId="6328C805" w14:textId="096C4E7F" w:rsidR="00A34446" w:rsidRPr="00E62883" w:rsidRDefault="00C313E4" w:rsidP="00E62883">
      <w:pPr>
        <w:pStyle w:val="ListParagraph"/>
        <w:numPr>
          <w:ilvl w:val="0"/>
          <w:numId w:val="1"/>
        </w:numPr>
        <w:spacing w:line="480" w:lineRule="auto"/>
        <w:rPr>
          <w:rFonts w:ascii="Times New Roman" w:hAnsi="Times New Roman" w:cs="Times New Roman"/>
          <w:sz w:val="24"/>
          <w:szCs w:val="24"/>
        </w:rPr>
      </w:pPr>
      <w:r w:rsidRPr="00E62883">
        <w:rPr>
          <w:rFonts w:ascii="Times New Roman" w:hAnsi="Times New Roman" w:cs="Times New Roman"/>
          <w:sz w:val="24"/>
          <w:szCs w:val="24"/>
        </w:rPr>
        <w:t>A slice-of-life ad</w:t>
      </w:r>
    </w:p>
    <w:p w14:paraId="1B0C142A" w14:textId="65964125" w:rsidR="006E2DDE" w:rsidRPr="00E62883" w:rsidRDefault="00C313E4" w:rsidP="00E62883">
      <w:pPr>
        <w:pStyle w:val="ListParagraph"/>
        <w:spacing w:line="480" w:lineRule="auto"/>
        <w:rPr>
          <w:rFonts w:ascii="Times New Roman" w:hAnsi="Times New Roman" w:cs="Times New Roman"/>
          <w:sz w:val="24"/>
          <w:szCs w:val="24"/>
        </w:rPr>
      </w:pPr>
      <w:r w:rsidRPr="00E62883">
        <w:rPr>
          <w:rFonts w:ascii="Times New Roman" w:hAnsi="Times New Roman" w:cs="Times New Roman"/>
          <w:sz w:val="24"/>
          <w:szCs w:val="24"/>
        </w:rPr>
        <w:t>Slice-of</w:t>
      </w:r>
      <w:r w:rsidR="000E2B4F" w:rsidRPr="00E62883">
        <w:rPr>
          <w:rFonts w:ascii="Times New Roman" w:hAnsi="Times New Roman" w:cs="Times New Roman"/>
          <w:sz w:val="24"/>
          <w:szCs w:val="24"/>
        </w:rPr>
        <w:t xml:space="preserve">-life advertising is a technique where a </w:t>
      </w:r>
      <w:r w:rsidR="002A2E77" w:rsidRPr="00E62883">
        <w:rPr>
          <w:rFonts w:ascii="Times New Roman" w:hAnsi="Times New Roman" w:cs="Times New Roman"/>
          <w:sz w:val="24"/>
          <w:szCs w:val="24"/>
        </w:rPr>
        <w:t>real-life</w:t>
      </w:r>
      <w:r w:rsidR="000E2B4F" w:rsidRPr="00E62883">
        <w:rPr>
          <w:rFonts w:ascii="Times New Roman" w:hAnsi="Times New Roman" w:cs="Times New Roman"/>
          <w:sz w:val="24"/>
          <w:szCs w:val="24"/>
        </w:rPr>
        <w:t xml:space="preserve"> problem is identified in a theatrical presentation, but the product adverts </w:t>
      </w:r>
      <w:r w:rsidR="002A2E77" w:rsidRPr="00E62883">
        <w:rPr>
          <w:rFonts w:ascii="Times New Roman" w:hAnsi="Times New Roman" w:cs="Times New Roman"/>
          <w:sz w:val="24"/>
          <w:szCs w:val="24"/>
        </w:rPr>
        <w:t>epitomize</w:t>
      </w:r>
      <w:r w:rsidR="000E2B4F" w:rsidRPr="00E62883">
        <w:rPr>
          <w:rFonts w:ascii="Times New Roman" w:hAnsi="Times New Roman" w:cs="Times New Roman"/>
          <w:sz w:val="24"/>
          <w:szCs w:val="24"/>
        </w:rPr>
        <w:t xml:space="preserve"> the explanation of the problem. </w:t>
      </w:r>
      <w:r w:rsidR="00D215B7" w:rsidRPr="00E62883">
        <w:rPr>
          <w:rFonts w:ascii="Times New Roman" w:hAnsi="Times New Roman" w:cs="Times New Roman"/>
          <w:sz w:val="24"/>
          <w:szCs w:val="24"/>
        </w:rPr>
        <w:t>It is also granting a factional scene from unremarkable life. A slice-of-</w:t>
      </w:r>
      <w:r w:rsidR="00D215B7" w:rsidRPr="00E62883">
        <w:rPr>
          <w:rFonts w:ascii="Times New Roman" w:hAnsi="Times New Roman" w:cs="Times New Roman"/>
          <w:sz w:val="24"/>
          <w:szCs w:val="24"/>
        </w:rPr>
        <w:lastRenderedPageBreak/>
        <w:t>life is very effective in today's brands which consumers take and feel better after that.</w:t>
      </w:r>
    </w:p>
    <w:p w14:paraId="4E912647" w14:textId="4316BF33" w:rsidR="00A34446" w:rsidRPr="00E62883" w:rsidRDefault="00C313E4" w:rsidP="00E62883">
      <w:pPr>
        <w:pStyle w:val="ListParagraph"/>
        <w:numPr>
          <w:ilvl w:val="0"/>
          <w:numId w:val="1"/>
        </w:numPr>
        <w:spacing w:line="480" w:lineRule="auto"/>
        <w:rPr>
          <w:rFonts w:ascii="Times New Roman" w:hAnsi="Times New Roman" w:cs="Times New Roman"/>
          <w:sz w:val="24"/>
          <w:szCs w:val="24"/>
        </w:rPr>
      </w:pPr>
      <w:r w:rsidRPr="00E62883">
        <w:rPr>
          <w:rFonts w:ascii="Times New Roman" w:hAnsi="Times New Roman" w:cs="Times New Roman"/>
          <w:sz w:val="24"/>
          <w:szCs w:val="24"/>
        </w:rPr>
        <w:t>Sex appeal</w:t>
      </w:r>
    </w:p>
    <w:p w14:paraId="5AB1D59A" w14:textId="031C64D9" w:rsidR="002A2E77" w:rsidRPr="00E62883" w:rsidRDefault="00C313E4" w:rsidP="00E62883">
      <w:pPr>
        <w:pStyle w:val="ListParagraph"/>
        <w:spacing w:line="480" w:lineRule="auto"/>
        <w:rPr>
          <w:rFonts w:ascii="Times New Roman" w:hAnsi="Times New Roman" w:cs="Times New Roman"/>
          <w:sz w:val="24"/>
          <w:szCs w:val="24"/>
        </w:rPr>
      </w:pPr>
      <w:r w:rsidRPr="00E62883">
        <w:rPr>
          <w:rFonts w:ascii="Times New Roman" w:hAnsi="Times New Roman" w:cs="Times New Roman"/>
          <w:sz w:val="24"/>
          <w:szCs w:val="24"/>
        </w:rPr>
        <w:t>Sex appeal is defined as an instant potential that interests or excites others as per their appearance, elegance, and attraction</w:t>
      </w:r>
      <w:r w:rsidR="002579D0" w:rsidRPr="00E62883">
        <w:rPr>
          <w:rFonts w:ascii="Times New Roman" w:hAnsi="Times New Roman" w:cs="Times New Roman"/>
          <w:sz w:val="24"/>
          <w:szCs w:val="24"/>
        </w:rPr>
        <w:t xml:space="preserve"> (Folliero, 2018)</w:t>
      </w:r>
      <w:r w:rsidRPr="00E62883">
        <w:rPr>
          <w:rFonts w:ascii="Times New Roman" w:hAnsi="Times New Roman" w:cs="Times New Roman"/>
          <w:sz w:val="24"/>
          <w:szCs w:val="24"/>
        </w:rPr>
        <w:t>.</w:t>
      </w:r>
      <w:r w:rsidR="00AE24B6" w:rsidRPr="00E62883">
        <w:rPr>
          <w:rFonts w:ascii="Times New Roman" w:hAnsi="Times New Roman" w:cs="Times New Roman"/>
          <w:sz w:val="24"/>
          <w:szCs w:val="24"/>
        </w:rPr>
        <w:t xml:space="preserve"> Most of the adverts that rely on romance and sex are found in a lot of products. </w:t>
      </w:r>
    </w:p>
    <w:p w14:paraId="23EFD3D3" w14:textId="06447CD2" w:rsidR="00AE24B6"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Strengths</w:t>
      </w:r>
    </w:p>
    <w:p w14:paraId="0C75469B" w14:textId="5158644D" w:rsidR="00AE24B6" w:rsidRPr="00E62883" w:rsidRDefault="00C313E4" w:rsidP="00E62883">
      <w:pPr>
        <w:pStyle w:val="ListParagraph"/>
        <w:numPr>
          <w:ilvl w:val="0"/>
          <w:numId w:val="12"/>
        </w:numPr>
        <w:spacing w:line="480" w:lineRule="auto"/>
        <w:rPr>
          <w:rFonts w:ascii="Times New Roman" w:hAnsi="Times New Roman" w:cs="Times New Roman"/>
          <w:sz w:val="24"/>
          <w:szCs w:val="24"/>
        </w:rPr>
      </w:pPr>
      <w:r w:rsidRPr="00E62883">
        <w:rPr>
          <w:rFonts w:ascii="Times New Roman" w:hAnsi="Times New Roman" w:cs="Times New Roman"/>
          <w:sz w:val="24"/>
          <w:szCs w:val="24"/>
        </w:rPr>
        <w:t>Sex appeals, as they may appear, do not necessarily mean a bad thing. In most cases, it has attracted attention and thus marketing the brand of our new energy drink.</w:t>
      </w:r>
    </w:p>
    <w:p w14:paraId="470CC66C" w14:textId="5A415672" w:rsidR="0099505C" w:rsidRPr="00E62883" w:rsidRDefault="00C313E4" w:rsidP="00E62883">
      <w:pPr>
        <w:pStyle w:val="ListParagraph"/>
        <w:numPr>
          <w:ilvl w:val="0"/>
          <w:numId w:val="12"/>
        </w:numPr>
        <w:spacing w:line="480" w:lineRule="auto"/>
        <w:rPr>
          <w:rFonts w:ascii="Times New Roman" w:hAnsi="Times New Roman" w:cs="Times New Roman"/>
          <w:sz w:val="24"/>
          <w:szCs w:val="24"/>
        </w:rPr>
      </w:pPr>
      <w:r w:rsidRPr="00E62883">
        <w:rPr>
          <w:rFonts w:ascii="Times New Roman" w:hAnsi="Times New Roman" w:cs="Times New Roman"/>
          <w:sz w:val="24"/>
          <w:szCs w:val="24"/>
        </w:rPr>
        <w:t>Many people are attracted by how the advertiser is dressed, which makes them want to see that every day, thus buying their products without knowing, which makes the brand favorable.</w:t>
      </w:r>
    </w:p>
    <w:p w14:paraId="35DE6F6D" w14:textId="7F97EA17" w:rsidR="00AE24B6"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Weaknesses</w:t>
      </w:r>
    </w:p>
    <w:p w14:paraId="18E8E046" w14:textId="0A73B8AA" w:rsidR="00DC2493" w:rsidRPr="00E62883" w:rsidRDefault="00C313E4" w:rsidP="00E62883">
      <w:pPr>
        <w:pStyle w:val="ListParagraph"/>
        <w:numPr>
          <w:ilvl w:val="0"/>
          <w:numId w:val="13"/>
        </w:numPr>
        <w:spacing w:line="480" w:lineRule="auto"/>
        <w:rPr>
          <w:rFonts w:ascii="Times New Roman" w:hAnsi="Times New Roman" w:cs="Times New Roman"/>
          <w:sz w:val="24"/>
          <w:szCs w:val="24"/>
        </w:rPr>
      </w:pPr>
      <w:r w:rsidRPr="00E62883">
        <w:rPr>
          <w:rFonts w:ascii="Times New Roman" w:hAnsi="Times New Roman" w:cs="Times New Roman"/>
          <w:sz w:val="24"/>
          <w:szCs w:val="24"/>
        </w:rPr>
        <w:t>Most people make fun of these adverts, thus affecting those advertising to feel mistreated and not valuable for the community.</w:t>
      </w:r>
    </w:p>
    <w:p w14:paraId="147FFE1E" w14:textId="5BDA934E" w:rsidR="00DC2493" w:rsidRPr="00E62883" w:rsidRDefault="00C313E4" w:rsidP="00E62883">
      <w:pPr>
        <w:pStyle w:val="ListParagraph"/>
        <w:numPr>
          <w:ilvl w:val="0"/>
          <w:numId w:val="13"/>
        </w:numPr>
        <w:spacing w:line="480" w:lineRule="auto"/>
        <w:rPr>
          <w:rFonts w:ascii="Times New Roman" w:hAnsi="Times New Roman" w:cs="Times New Roman"/>
          <w:sz w:val="24"/>
          <w:szCs w:val="24"/>
        </w:rPr>
      </w:pPr>
      <w:r w:rsidRPr="00E62883">
        <w:rPr>
          <w:rFonts w:ascii="Times New Roman" w:hAnsi="Times New Roman" w:cs="Times New Roman"/>
          <w:sz w:val="24"/>
          <w:szCs w:val="24"/>
        </w:rPr>
        <w:t xml:space="preserve">It also kills the morale of those advertising, </w:t>
      </w:r>
      <w:r w:rsidR="002E7875" w:rsidRPr="00E62883">
        <w:rPr>
          <w:rFonts w:ascii="Times New Roman" w:hAnsi="Times New Roman" w:cs="Times New Roman"/>
          <w:sz w:val="24"/>
          <w:szCs w:val="24"/>
        </w:rPr>
        <w:t>thus losing most of the customers.</w:t>
      </w:r>
    </w:p>
    <w:p w14:paraId="6B51FD63" w14:textId="4BB0B6A2" w:rsidR="002E7875" w:rsidRPr="00E62883" w:rsidRDefault="00C313E4" w:rsidP="00E62883">
      <w:pPr>
        <w:pStyle w:val="ListParagraph"/>
        <w:numPr>
          <w:ilvl w:val="0"/>
          <w:numId w:val="13"/>
        </w:numPr>
        <w:spacing w:line="480" w:lineRule="auto"/>
        <w:rPr>
          <w:rFonts w:ascii="Times New Roman" w:hAnsi="Times New Roman" w:cs="Times New Roman"/>
          <w:sz w:val="24"/>
          <w:szCs w:val="24"/>
        </w:rPr>
      </w:pPr>
      <w:r w:rsidRPr="00E62883">
        <w:rPr>
          <w:rFonts w:ascii="Times New Roman" w:hAnsi="Times New Roman" w:cs="Times New Roman"/>
          <w:sz w:val="24"/>
          <w:szCs w:val="24"/>
        </w:rPr>
        <w:t>Most customers do not understand the importance of the advert and are easy to judge without asking the motive of using that kind of advert.</w:t>
      </w:r>
    </w:p>
    <w:p w14:paraId="4F08A473" w14:textId="77777777" w:rsidR="00DC2493" w:rsidRPr="00E62883" w:rsidRDefault="00DC2493" w:rsidP="00E62883">
      <w:pPr>
        <w:pStyle w:val="ListParagraph"/>
        <w:spacing w:line="480" w:lineRule="auto"/>
        <w:rPr>
          <w:rFonts w:ascii="Times New Roman" w:hAnsi="Times New Roman" w:cs="Times New Roman"/>
          <w:sz w:val="24"/>
          <w:szCs w:val="24"/>
        </w:rPr>
      </w:pPr>
    </w:p>
    <w:p w14:paraId="0A195770" w14:textId="71EAF21F" w:rsidR="002E7875" w:rsidRPr="00E62883" w:rsidRDefault="00C313E4" w:rsidP="00E62883">
      <w:pPr>
        <w:pStyle w:val="ListParagraph"/>
        <w:numPr>
          <w:ilvl w:val="0"/>
          <w:numId w:val="1"/>
        </w:numPr>
        <w:spacing w:line="480" w:lineRule="auto"/>
        <w:rPr>
          <w:rFonts w:ascii="Times New Roman" w:hAnsi="Times New Roman" w:cs="Times New Roman"/>
          <w:sz w:val="24"/>
          <w:szCs w:val="24"/>
        </w:rPr>
      </w:pPr>
      <w:r w:rsidRPr="00E62883">
        <w:rPr>
          <w:rFonts w:ascii="Times New Roman" w:hAnsi="Times New Roman" w:cs="Times New Roman"/>
          <w:sz w:val="24"/>
          <w:szCs w:val="24"/>
        </w:rPr>
        <w:t>Humor</w:t>
      </w:r>
    </w:p>
    <w:p w14:paraId="5D577098" w14:textId="3921ED15" w:rsidR="00B47BB4" w:rsidRPr="00E62883" w:rsidRDefault="00C313E4" w:rsidP="00E62883">
      <w:pPr>
        <w:pStyle w:val="ListParagraph"/>
        <w:spacing w:line="480" w:lineRule="auto"/>
        <w:rPr>
          <w:rFonts w:ascii="Times New Roman" w:hAnsi="Times New Roman" w:cs="Times New Roman"/>
          <w:sz w:val="24"/>
          <w:szCs w:val="24"/>
        </w:rPr>
      </w:pPr>
      <w:r w:rsidRPr="00E62883">
        <w:rPr>
          <w:rFonts w:ascii="Times New Roman" w:hAnsi="Times New Roman" w:cs="Times New Roman"/>
          <w:sz w:val="24"/>
          <w:szCs w:val="24"/>
        </w:rPr>
        <w:lastRenderedPageBreak/>
        <w:t>Humor is expressed as the ability to find things funny, how an individual sees that some things are funny, or sometimes it means the quality of being funny.</w:t>
      </w:r>
    </w:p>
    <w:p w14:paraId="2B4F7DA5" w14:textId="36A0C402" w:rsidR="002E7875"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Strengths</w:t>
      </w:r>
    </w:p>
    <w:p w14:paraId="508C46B5" w14:textId="760F5C8C" w:rsidR="002E7875" w:rsidRPr="00E62883" w:rsidRDefault="00C313E4" w:rsidP="00E62883">
      <w:pPr>
        <w:pStyle w:val="ListParagraph"/>
        <w:numPr>
          <w:ilvl w:val="0"/>
          <w:numId w:val="14"/>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t>Attention-grabbing.</w:t>
      </w:r>
      <w:r w:rsidRPr="00E62883">
        <w:rPr>
          <w:rFonts w:ascii="Times New Roman" w:hAnsi="Times New Roman" w:cs="Times New Roman"/>
          <w:sz w:val="24"/>
          <w:szCs w:val="24"/>
        </w:rPr>
        <w:t xml:space="preserve"> A great company is the one that, after grabbing their client's attention, plants a foundation that will stick with their clients throughout their buying journey. A good comp</w:t>
      </w:r>
      <w:r w:rsidR="00C70D27" w:rsidRPr="00E62883">
        <w:rPr>
          <w:rFonts w:ascii="Times New Roman" w:hAnsi="Times New Roman" w:cs="Times New Roman"/>
          <w:sz w:val="24"/>
          <w:szCs w:val="24"/>
        </w:rPr>
        <w:t>a</w:t>
      </w:r>
      <w:r w:rsidRPr="00E62883">
        <w:rPr>
          <w:rFonts w:ascii="Times New Roman" w:hAnsi="Times New Roman" w:cs="Times New Roman"/>
          <w:sz w:val="24"/>
          <w:szCs w:val="24"/>
        </w:rPr>
        <w:t xml:space="preserve">ny does not only market its brand and ideas. They also need to </w:t>
      </w:r>
      <w:r w:rsidR="00C70D27" w:rsidRPr="00E62883">
        <w:rPr>
          <w:rFonts w:ascii="Times New Roman" w:hAnsi="Times New Roman" w:cs="Times New Roman"/>
          <w:sz w:val="24"/>
          <w:szCs w:val="24"/>
        </w:rPr>
        <w:t>make their time memorable with their clients.</w:t>
      </w:r>
    </w:p>
    <w:p w14:paraId="4F6F25F1" w14:textId="0D87469C" w:rsidR="00C70D27" w:rsidRPr="00E62883" w:rsidRDefault="00C313E4" w:rsidP="00E62883">
      <w:pPr>
        <w:pStyle w:val="ListParagraph"/>
        <w:numPr>
          <w:ilvl w:val="0"/>
          <w:numId w:val="14"/>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t>People love spreading laughter</w:t>
      </w:r>
      <w:r w:rsidRPr="00E62883">
        <w:rPr>
          <w:rFonts w:ascii="Times New Roman" w:hAnsi="Times New Roman" w:cs="Times New Roman"/>
          <w:sz w:val="24"/>
          <w:szCs w:val="24"/>
        </w:rPr>
        <w:t>. Our company not only market their brand but also find a way of creating time with our clients to make them feel at home and enjoy our company. This will help in marketing our brand and opening new markets and still fit in.</w:t>
      </w:r>
    </w:p>
    <w:p w14:paraId="19AC8A3E" w14:textId="1463646E" w:rsidR="00C70D27" w:rsidRPr="00E62883" w:rsidRDefault="00C313E4" w:rsidP="00E62883">
      <w:pPr>
        <w:pStyle w:val="ListParagraph"/>
        <w:numPr>
          <w:ilvl w:val="0"/>
          <w:numId w:val="14"/>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t>The funny brand is more relatable</w:t>
      </w:r>
      <w:r w:rsidRPr="00E62883">
        <w:rPr>
          <w:rFonts w:ascii="Times New Roman" w:hAnsi="Times New Roman" w:cs="Times New Roman"/>
          <w:sz w:val="24"/>
          <w:szCs w:val="24"/>
        </w:rPr>
        <w:t>. When advertising new products, we do not need to put on a stone face. Acting a bit and making our products look funny will make our clients enjoy our time and invite more people thus marketing them efficiently.</w:t>
      </w:r>
    </w:p>
    <w:p w14:paraId="76BEBC4F" w14:textId="05D353E6" w:rsidR="002E7875" w:rsidRPr="00E62883" w:rsidRDefault="00C313E4" w:rsidP="00E62883">
      <w:pPr>
        <w:pStyle w:val="ListParagraph"/>
        <w:spacing w:line="480" w:lineRule="auto"/>
        <w:rPr>
          <w:rFonts w:ascii="Times New Roman" w:hAnsi="Times New Roman" w:cs="Times New Roman"/>
          <w:b/>
          <w:bCs/>
          <w:i/>
          <w:iCs/>
          <w:sz w:val="24"/>
          <w:szCs w:val="24"/>
        </w:rPr>
      </w:pPr>
      <w:r w:rsidRPr="00E62883">
        <w:rPr>
          <w:rFonts w:ascii="Times New Roman" w:hAnsi="Times New Roman" w:cs="Times New Roman"/>
          <w:b/>
          <w:bCs/>
          <w:i/>
          <w:iCs/>
          <w:sz w:val="24"/>
          <w:szCs w:val="24"/>
        </w:rPr>
        <w:t>Weaknesses</w:t>
      </w:r>
    </w:p>
    <w:p w14:paraId="174657F4" w14:textId="5ED7594E" w:rsidR="00C70D27" w:rsidRPr="00E62883" w:rsidRDefault="00C313E4" w:rsidP="00E62883">
      <w:pPr>
        <w:pStyle w:val="ListParagraph"/>
        <w:numPr>
          <w:ilvl w:val="0"/>
          <w:numId w:val="15"/>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t>Sometimes cracking jokes are just for attention.</w:t>
      </w:r>
      <w:r w:rsidRPr="00E62883">
        <w:rPr>
          <w:rFonts w:ascii="Times New Roman" w:hAnsi="Times New Roman" w:cs="Times New Roman"/>
          <w:sz w:val="24"/>
          <w:szCs w:val="24"/>
        </w:rPr>
        <w:t xml:space="preserve"> Many people may only enjoy your jokes, but in the end, they will still not promote your brand as they are interested in your tricks and not your product.</w:t>
      </w:r>
    </w:p>
    <w:p w14:paraId="0689FD73" w14:textId="1EEBE1AA" w:rsidR="00C70D27" w:rsidRPr="00E62883" w:rsidRDefault="00C313E4" w:rsidP="00E62883">
      <w:pPr>
        <w:pStyle w:val="ListParagraph"/>
        <w:numPr>
          <w:ilvl w:val="0"/>
          <w:numId w:val="15"/>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t>Humor can communicate immaturity.</w:t>
      </w:r>
      <w:r w:rsidRPr="00E62883">
        <w:rPr>
          <w:rFonts w:ascii="Times New Roman" w:hAnsi="Times New Roman" w:cs="Times New Roman"/>
          <w:sz w:val="24"/>
          <w:szCs w:val="24"/>
        </w:rPr>
        <w:t xml:space="preserve"> In most cases, humor might appear to be immature.</w:t>
      </w:r>
      <w:r w:rsidR="00F97E07" w:rsidRPr="00E62883">
        <w:rPr>
          <w:rFonts w:ascii="Times New Roman" w:hAnsi="Times New Roman" w:cs="Times New Roman"/>
          <w:sz w:val="24"/>
          <w:szCs w:val="24"/>
        </w:rPr>
        <w:t xml:space="preserve"> As much as you think that cracking jokes might increase and market your products but sometimes, it seems to be childish. </w:t>
      </w:r>
    </w:p>
    <w:p w14:paraId="5A3CFC24" w14:textId="5EDEF42B" w:rsidR="00F97E07" w:rsidRPr="00E62883" w:rsidRDefault="00C313E4" w:rsidP="00E62883">
      <w:pPr>
        <w:pStyle w:val="ListParagraph"/>
        <w:numPr>
          <w:ilvl w:val="0"/>
          <w:numId w:val="15"/>
        </w:numPr>
        <w:spacing w:line="480" w:lineRule="auto"/>
        <w:rPr>
          <w:rFonts w:ascii="Times New Roman" w:hAnsi="Times New Roman" w:cs="Times New Roman"/>
          <w:sz w:val="24"/>
          <w:szCs w:val="24"/>
        </w:rPr>
      </w:pPr>
      <w:r w:rsidRPr="004D04F0">
        <w:rPr>
          <w:rFonts w:ascii="Times New Roman" w:hAnsi="Times New Roman" w:cs="Times New Roman"/>
          <w:b/>
          <w:bCs/>
          <w:sz w:val="24"/>
          <w:szCs w:val="24"/>
        </w:rPr>
        <w:lastRenderedPageBreak/>
        <w:t>Humor can be outright offensive.</w:t>
      </w:r>
      <w:r w:rsidRPr="00E62883">
        <w:rPr>
          <w:rFonts w:ascii="Times New Roman" w:hAnsi="Times New Roman" w:cs="Times New Roman"/>
          <w:sz w:val="24"/>
          <w:szCs w:val="24"/>
        </w:rPr>
        <w:t xml:space="preserve"> For example, while advertising your products, sometimes you might use other products when cracking jokes, and most of the people may find it offensive as to </w:t>
      </w:r>
      <w:r w:rsidR="00D215B7" w:rsidRPr="00E62883">
        <w:rPr>
          <w:rFonts w:ascii="Times New Roman" w:hAnsi="Times New Roman" w:cs="Times New Roman"/>
          <w:sz w:val="24"/>
          <w:szCs w:val="24"/>
        </w:rPr>
        <w:t>maybe</w:t>
      </w:r>
      <w:r w:rsidRPr="00E62883">
        <w:rPr>
          <w:rFonts w:ascii="Times New Roman" w:hAnsi="Times New Roman" w:cs="Times New Roman"/>
          <w:sz w:val="24"/>
          <w:szCs w:val="24"/>
        </w:rPr>
        <w:t xml:space="preserve"> they like that product more, which will make you </w:t>
      </w:r>
      <w:r w:rsidR="00D215B7" w:rsidRPr="00E62883">
        <w:rPr>
          <w:rFonts w:ascii="Times New Roman" w:hAnsi="Times New Roman" w:cs="Times New Roman"/>
          <w:sz w:val="24"/>
          <w:szCs w:val="24"/>
        </w:rPr>
        <w:t>lose</w:t>
      </w:r>
      <w:r w:rsidRPr="00E62883">
        <w:rPr>
          <w:rFonts w:ascii="Times New Roman" w:hAnsi="Times New Roman" w:cs="Times New Roman"/>
          <w:sz w:val="24"/>
          <w:szCs w:val="24"/>
        </w:rPr>
        <w:t xml:space="preserve"> most of your clients. </w:t>
      </w:r>
    </w:p>
    <w:p w14:paraId="5C41306B" w14:textId="0CC2FDC4" w:rsidR="00C70D27" w:rsidRPr="00E62883" w:rsidRDefault="00C313E4" w:rsidP="00E62883">
      <w:pPr>
        <w:spacing w:line="480" w:lineRule="auto"/>
        <w:rPr>
          <w:rFonts w:ascii="Times New Roman" w:hAnsi="Times New Roman" w:cs="Times New Roman"/>
          <w:b/>
          <w:bCs/>
          <w:sz w:val="24"/>
          <w:szCs w:val="24"/>
        </w:rPr>
      </w:pPr>
      <w:r w:rsidRPr="00E62883">
        <w:rPr>
          <w:rFonts w:ascii="Times New Roman" w:hAnsi="Times New Roman" w:cs="Times New Roman"/>
          <w:sz w:val="24"/>
          <w:szCs w:val="24"/>
        </w:rPr>
        <w:br w:type="page"/>
      </w:r>
      <w:r w:rsidRPr="00E62883">
        <w:rPr>
          <w:rFonts w:ascii="Times New Roman" w:hAnsi="Times New Roman" w:cs="Times New Roman"/>
          <w:b/>
          <w:bCs/>
          <w:sz w:val="24"/>
          <w:szCs w:val="24"/>
        </w:rPr>
        <w:lastRenderedPageBreak/>
        <w:t xml:space="preserve">Reference </w:t>
      </w:r>
    </w:p>
    <w:p w14:paraId="2E6AC21B" w14:textId="77777777" w:rsidR="00E62883" w:rsidRPr="00E62883" w:rsidRDefault="00C313E4" w:rsidP="00E62883">
      <w:pPr>
        <w:spacing w:line="480" w:lineRule="auto"/>
        <w:ind w:left="720" w:hanging="720"/>
        <w:rPr>
          <w:rFonts w:ascii="Times New Roman" w:hAnsi="Times New Roman" w:cs="Times New Roman"/>
          <w:sz w:val="24"/>
          <w:szCs w:val="24"/>
        </w:rPr>
      </w:pPr>
      <w:r w:rsidRPr="00E62883">
        <w:rPr>
          <w:rFonts w:ascii="Times New Roman" w:hAnsi="Times New Roman" w:cs="Times New Roman"/>
          <w:sz w:val="24"/>
          <w:szCs w:val="24"/>
        </w:rPr>
        <w:t xml:space="preserve">Admin. (2018). The Pros and Cons of Celebrity Endorsements. Accessed online at. </w:t>
      </w:r>
      <w:hyperlink r:id="rId7" w:history="1">
        <w:r w:rsidRPr="00E62883">
          <w:rPr>
            <w:rStyle w:val="Hyperlink"/>
            <w:rFonts w:ascii="Times New Roman" w:hAnsi="Times New Roman" w:cs="Times New Roman"/>
            <w:sz w:val="24"/>
            <w:szCs w:val="24"/>
          </w:rPr>
          <w:t>https://baerpm.com/2018/01/02/pros-cons-celebrity-endorsements/</w:t>
        </w:r>
      </w:hyperlink>
    </w:p>
    <w:p w14:paraId="50A5595A" w14:textId="77777777" w:rsidR="00E62883" w:rsidRPr="00E62883" w:rsidRDefault="00C313E4" w:rsidP="00E62883">
      <w:pPr>
        <w:spacing w:line="480" w:lineRule="auto"/>
        <w:ind w:left="720" w:hanging="720"/>
        <w:rPr>
          <w:rFonts w:ascii="Times New Roman" w:hAnsi="Times New Roman" w:cs="Times New Roman"/>
          <w:sz w:val="24"/>
          <w:szCs w:val="24"/>
        </w:rPr>
      </w:pPr>
      <w:r w:rsidRPr="00E62883">
        <w:rPr>
          <w:rFonts w:ascii="Times New Roman" w:hAnsi="Times New Roman" w:cs="Times New Roman"/>
          <w:sz w:val="24"/>
          <w:szCs w:val="24"/>
        </w:rPr>
        <w:t xml:space="preserve">Folliero, T. (2018). Seven Appeal Strategies for your Advertising Campaigns. Accessed online at. </w:t>
      </w:r>
      <w:hyperlink r:id="rId8" w:history="1">
        <w:r w:rsidRPr="00E62883">
          <w:rPr>
            <w:rStyle w:val="Hyperlink"/>
            <w:rFonts w:ascii="Times New Roman" w:hAnsi="Times New Roman" w:cs="Times New Roman"/>
            <w:sz w:val="24"/>
            <w:szCs w:val="24"/>
          </w:rPr>
          <w:t>https://smmadvertising.com/seven-appeal-strategies-advertising-campaigns/</w:t>
        </w:r>
      </w:hyperlink>
    </w:p>
    <w:p w14:paraId="7261BFD6" w14:textId="77777777" w:rsidR="00E62883" w:rsidRPr="00E62883" w:rsidRDefault="00C313E4" w:rsidP="00E62883">
      <w:pPr>
        <w:spacing w:line="480" w:lineRule="auto"/>
        <w:ind w:left="720" w:hanging="720"/>
        <w:rPr>
          <w:rFonts w:ascii="Times New Roman" w:hAnsi="Times New Roman" w:cs="Times New Roman"/>
          <w:sz w:val="24"/>
          <w:szCs w:val="24"/>
        </w:rPr>
      </w:pPr>
      <w:r w:rsidRPr="00E62883">
        <w:rPr>
          <w:rFonts w:ascii="Times New Roman" w:hAnsi="Times New Roman" w:cs="Times New Roman"/>
          <w:sz w:val="24"/>
          <w:szCs w:val="24"/>
        </w:rPr>
        <w:t xml:space="preserve">Sanders, R. the Pros and Cons of Comparative Advertising. Accessed online at. </w:t>
      </w:r>
      <w:hyperlink r:id="rId9" w:history="1">
        <w:r w:rsidRPr="00E62883">
          <w:rPr>
            <w:rStyle w:val="Hyperlink"/>
            <w:rFonts w:ascii="Times New Roman" w:hAnsi="Times New Roman" w:cs="Times New Roman"/>
            <w:sz w:val="24"/>
            <w:szCs w:val="24"/>
          </w:rPr>
          <w:t>https://www.simplilearn.com/pros-and-cons-of-comparative-advertising-article</w:t>
        </w:r>
      </w:hyperlink>
    </w:p>
    <w:p w14:paraId="13114DA5" w14:textId="77777777" w:rsidR="00E62883" w:rsidRPr="00E62883" w:rsidRDefault="00E62883" w:rsidP="00E62883">
      <w:pPr>
        <w:spacing w:line="480" w:lineRule="auto"/>
        <w:rPr>
          <w:rFonts w:ascii="Times New Roman" w:hAnsi="Times New Roman" w:cs="Times New Roman"/>
          <w:sz w:val="24"/>
          <w:szCs w:val="24"/>
        </w:rPr>
      </w:pPr>
    </w:p>
    <w:p w14:paraId="2B4BA653" w14:textId="77777777" w:rsidR="00141C22" w:rsidRPr="00E62883" w:rsidRDefault="00141C22" w:rsidP="00E62883">
      <w:pPr>
        <w:spacing w:line="480" w:lineRule="auto"/>
        <w:rPr>
          <w:rFonts w:ascii="Times New Roman" w:hAnsi="Times New Roman" w:cs="Times New Roman"/>
          <w:sz w:val="24"/>
          <w:szCs w:val="24"/>
        </w:rPr>
      </w:pPr>
    </w:p>
    <w:p w14:paraId="38819239" w14:textId="77777777" w:rsidR="00141C22" w:rsidRPr="00E62883" w:rsidRDefault="00141C22" w:rsidP="00E62883">
      <w:pPr>
        <w:pStyle w:val="ListParagraph"/>
        <w:spacing w:line="480" w:lineRule="auto"/>
        <w:rPr>
          <w:rFonts w:ascii="Times New Roman" w:hAnsi="Times New Roman" w:cs="Times New Roman"/>
          <w:sz w:val="24"/>
          <w:szCs w:val="24"/>
        </w:rPr>
      </w:pPr>
    </w:p>
    <w:sectPr w:rsidR="00141C22" w:rsidRPr="00E62883" w:rsidSect="006F72E9">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6F3A" w14:textId="77777777" w:rsidR="00C313E4" w:rsidRDefault="00C313E4" w:rsidP="006F72E9">
      <w:pPr>
        <w:spacing w:after="0" w:line="240" w:lineRule="auto"/>
      </w:pPr>
      <w:r>
        <w:separator/>
      </w:r>
    </w:p>
  </w:endnote>
  <w:endnote w:type="continuationSeparator" w:id="0">
    <w:p w14:paraId="41AABCB9" w14:textId="77777777" w:rsidR="00C313E4" w:rsidRDefault="00C313E4" w:rsidP="006F7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FD697" w14:textId="77777777" w:rsidR="00C313E4" w:rsidRDefault="00C313E4" w:rsidP="006F72E9">
      <w:pPr>
        <w:spacing w:after="0" w:line="240" w:lineRule="auto"/>
      </w:pPr>
      <w:r>
        <w:separator/>
      </w:r>
    </w:p>
  </w:footnote>
  <w:footnote w:type="continuationSeparator" w:id="0">
    <w:p w14:paraId="7B10A598" w14:textId="77777777" w:rsidR="00C313E4" w:rsidRDefault="00C313E4" w:rsidP="006F7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356148"/>
      <w:docPartObj>
        <w:docPartGallery w:val="Page Numbers (Top of Page)"/>
        <w:docPartUnique/>
      </w:docPartObj>
    </w:sdtPr>
    <w:sdtEndPr>
      <w:rPr>
        <w:noProof/>
      </w:rPr>
    </w:sdtEndPr>
    <w:sdtContent>
      <w:p w14:paraId="4AB95922" w14:textId="01D56A97" w:rsidR="006F72E9" w:rsidRDefault="006F72E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85BE15" w14:textId="4FACEAB6" w:rsidR="006F72E9" w:rsidRPr="006F72E9" w:rsidRDefault="006F72E9">
    <w:pPr>
      <w:pStyle w:val="Header"/>
      <w:rPr>
        <w:rFonts w:ascii="Times New Roman" w:hAnsi="Times New Roman" w:cs="Times New Roman"/>
        <w:sz w:val="24"/>
        <w:szCs w:val="24"/>
      </w:rPr>
    </w:pPr>
    <w:r w:rsidRPr="006F72E9">
      <w:rPr>
        <w:rFonts w:ascii="Times New Roman" w:hAnsi="Times New Roman" w:cs="Times New Roman"/>
        <w:sz w:val="24"/>
        <w:szCs w:val="24"/>
      </w:rPr>
      <w:t xml:space="preserve">Strength and Weaknesses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F4F0" w14:textId="2095F88A" w:rsidR="006F72E9" w:rsidRPr="006F72E9" w:rsidRDefault="006F72E9">
    <w:pPr>
      <w:pStyle w:val="Header"/>
      <w:rPr>
        <w:rFonts w:ascii="Times New Roman" w:hAnsi="Times New Roman" w:cs="Times New Roman"/>
        <w:sz w:val="24"/>
        <w:szCs w:val="24"/>
      </w:rPr>
    </w:pPr>
    <w:r w:rsidRPr="006F72E9">
      <w:rPr>
        <w:rFonts w:ascii="Times New Roman" w:hAnsi="Times New Roman" w:cs="Times New Roman"/>
        <w:sz w:val="24"/>
        <w:szCs w:val="24"/>
      </w:rPr>
      <w:t xml:space="preserve">Running Head: MARKETING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712"/>
    <w:multiLevelType w:val="hybridMultilevel"/>
    <w:tmpl w:val="4AF6110E"/>
    <w:lvl w:ilvl="0" w:tplc="81260526">
      <w:start w:val="1"/>
      <w:numFmt w:val="bullet"/>
      <w:lvlText w:val=""/>
      <w:lvlJc w:val="left"/>
      <w:pPr>
        <w:ind w:left="1114" w:hanging="360"/>
      </w:pPr>
      <w:rPr>
        <w:rFonts w:ascii="Symbol" w:hAnsi="Symbol" w:hint="default"/>
      </w:rPr>
    </w:lvl>
    <w:lvl w:ilvl="1" w:tplc="C174103C" w:tentative="1">
      <w:start w:val="1"/>
      <w:numFmt w:val="bullet"/>
      <w:lvlText w:val="o"/>
      <w:lvlJc w:val="left"/>
      <w:pPr>
        <w:ind w:left="1834" w:hanging="360"/>
      </w:pPr>
      <w:rPr>
        <w:rFonts w:ascii="Courier New" w:hAnsi="Courier New" w:cs="Courier New" w:hint="default"/>
      </w:rPr>
    </w:lvl>
    <w:lvl w:ilvl="2" w:tplc="09D0BBEC" w:tentative="1">
      <w:start w:val="1"/>
      <w:numFmt w:val="bullet"/>
      <w:lvlText w:val=""/>
      <w:lvlJc w:val="left"/>
      <w:pPr>
        <w:ind w:left="2554" w:hanging="360"/>
      </w:pPr>
      <w:rPr>
        <w:rFonts w:ascii="Wingdings" w:hAnsi="Wingdings" w:hint="default"/>
      </w:rPr>
    </w:lvl>
    <w:lvl w:ilvl="3" w:tplc="03CE5478" w:tentative="1">
      <w:start w:val="1"/>
      <w:numFmt w:val="bullet"/>
      <w:lvlText w:val=""/>
      <w:lvlJc w:val="left"/>
      <w:pPr>
        <w:ind w:left="3274" w:hanging="360"/>
      </w:pPr>
      <w:rPr>
        <w:rFonts w:ascii="Symbol" w:hAnsi="Symbol" w:hint="default"/>
      </w:rPr>
    </w:lvl>
    <w:lvl w:ilvl="4" w:tplc="F68AC3E8" w:tentative="1">
      <w:start w:val="1"/>
      <w:numFmt w:val="bullet"/>
      <w:lvlText w:val="o"/>
      <w:lvlJc w:val="left"/>
      <w:pPr>
        <w:ind w:left="3994" w:hanging="360"/>
      </w:pPr>
      <w:rPr>
        <w:rFonts w:ascii="Courier New" w:hAnsi="Courier New" w:cs="Courier New" w:hint="default"/>
      </w:rPr>
    </w:lvl>
    <w:lvl w:ilvl="5" w:tplc="4FEC98FE" w:tentative="1">
      <w:start w:val="1"/>
      <w:numFmt w:val="bullet"/>
      <w:lvlText w:val=""/>
      <w:lvlJc w:val="left"/>
      <w:pPr>
        <w:ind w:left="4714" w:hanging="360"/>
      </w:pPr>
      <w:rPr>
        <w:rFonts w:ascii="Wingdings" w:hAnsi="Wingdings" w:hint="default"/>
      </w:rPr>
    </w:lvl>
    <w:lvl w:ilvl="6" w:tplc="E386067E" w:tentative="1">
      <w:start w:val="1"/>
      <w:numFmt w:val="bullet"/>
      <w:lvlText w:val=""/>
      <w:lvlJc w:val="left"/>
      <w:pPr>
        <w:ind w:left="5434" w:hanging="360"/>
      </w:pPr>
      <w:rPr>
        <w:rFonts w:ascii="Symbol" w:hAnsi="Symbol" w:hint="default"/>
      </w:rPr>
    </w:lvl>
    <w:lvl w:ilvl="7" w:tplc="87869974" w:tentative="1">
      <w:start w:val="1"/>
      <w:numFmt w:val="bullet"/>
      <w:lvlText w:val="o"/>
      <w:lvlJc w:val="left"/>
      <w:pPr>
        <w:ind w:left="6154" w:hanging="360"/>
      </w:pPr>
      <w:rPr>
        <w:rFonts w:ascii="Courier New" w:hAnsi="Courier New" w:cs="Courier New" w:hint="default"/>
      </w:rPr>
    </w:lvl>
    <w:lvl w:ilvl="8" w:tplc="A44A33B4" w:tentative="1">
      <w:start w:val="1"/>
      <w:numFmt w:val="bullet"/>
      <w:lvlText w:val=""/>
      <w:lvlJc w:val="left"/>
      <w:pPr>
        <w:ind w:left="6874" w:hanging="360"/>
      </w:pPr>
      <w:rPr>
        <w:rFonts w:ascii="Wingdings" w:hAnsi="Wingdings" w:hint="default"/>
      </w:rPr>
    </w:lvl>
  </w:abstractNum>
  <w:abstractNum w:abstractNumId="1" w15:restartNumberingAfterBreak="0">
    <w:nsid w:val="19993882"/>
    <w:multiLevelType w:val="hybridMultilevel"/>
    <w:tmpl w:val="08B08956"/>
    <w:lvl w:ilvl="0" w:tplc="B47C952E">
      <w:start w:val="1"/>
      <w:numFmt w:val="bullet"/>
      <w:lvlText w:val=""/>
      <w:lvlJc w:val="left"/>
      <w:pPr>
        <w:ind w:left="1440" w:hanging="360"/>
      </w:pPr>
      <w:rPr>
        <w:rFonts w:ascii="Symbol" w:hAnsi="Symbol" w:hint="default"/>
      </w:rPr>
    </w:lvl>
    <w:lvl w:ilvl="1" w:tplc="7152EF7C" w:tentative="1">
      <w:start w:val="1"/>
      <w:numFmt w:val="bullet"/>
      <w:lvlText w:val="o"/>
      <w:lvlJc w:val="left"/>
      <w:pPr>
        <w:ind w:left="2160" w:hanging="360"/>
      </w:pPr>
      <w:rPr>
        <w:rFonts w:ascii="Courier New" w:hAnsi="Courier New" w:cs="Courier New" w:hint="default"/>
      </w:rPr>
    </w:lvl>
    <w:lvl w:ilvl="2" w:tplc="1548EDBC" w:tentative="1">
      <w:start w:val="1"/>
      <w:numFmt w:val="bullet"/>
      <w:lvlText w:val=""/>
      <w:lvlJc w:val="left"/>
      <w:pPr>
        <w:ind w:left="2880" w:hanging="360"/>
      </w:pPr>
      <w:rPr>
        <w:rFonts w:ascii="Wingdings" w:hAnsi="Wingdings" w:hint="default"/>
      </w:rPr>
    </w:lvl>
    <w:lvl w:ilvl="3" w:tplc="E9E0C196" w:tentative="1">
      <w:start w:val="1"/>
      <w:numFmt w:val="bullet"/>
      <w:lvlText w:val=""/>
      <w:lvlJc w:val="left"/>
      <w:pPr>
        <w:ind w:left="3600" w:hanging="360"/>
      </w:pPr>
      <w:rPr>
        <w:rFonts w:ascii="Symbol" w:hAnsi="Symbol" w:hint="default"/>
      </w:rPr>
    </w:lvl>
    <w:lvl w:ilvl="4" w:tplc="08EE04D0" w:tentative="1">
      <w:start w:val="1"/>
      <w:numFmt w:val="bullet"/>
      <w:lvlText w:val="o"/>
      <w:lvlJc w:val="left"/>
      <w:pPr>
        <w:ind w:left="4320" w:hanging="360"/>
      </w:pPr>
      <w:rPr>
        <w:rFonts w:ascii="Courier New" w:hAnsi="Courier New" w:cs="Courier New" w:hint="default"/>
      </w:rPr>
    </w:lvl>
    <w:lvl w:ilvl="5" w:tplc="EE70FF3A" w:tentative="1">
      <w:start w:val="1"/>
      <w:numFmt w:val="bullet"/>
      <w:lvlText w:val=""/>
      <w:lvlJc w:val="left"/>
      <w:pPr>
        <w:ind w:left="5040" w:hanging="360"/>
      </w:pPr>
      <w:rPr>
        <w:rFonts w:ascii="Wingdings" w:hAnsi="Wingdings" w:hint="default"/>
      </w:rPr>
    </w:lvl>
    <w:lvl w:ilvl="6" w:tplc="DFE4D7F8" w:tentative="1">
      <w:start w:val="1"/>
      <w:numFmt w:val="bullet"/>
      <w:lvlText w:val=""/>
      <w:lvlJc w:val="left"/>
      <w:pPr>
        <w:ind w:left="5760" w:hanging="360"/>
      </w:pPr>
      <w:rPr>
        <w:rFonts w:ascii="Symbol" w:hAnsi="Symbol" w:hint="default"/>
      </w:rPr>
    </w:lvl>
    <w:lvl w:ilvl="7" w:tplc="E5384006" w:tentative="1">
      <w:start w:val="1"/>
      <w:numFmt w:val="bullet"/>
      <w:lvlText w:val="o"/>
      <w:lvlJc w:val="left"/>
      <w:pPr>
        <w:ind w:left="6480" w:hanging="360"/>
      </w:pPr>
      <w:rPr>
        <w:rFonts w:ascii="Courier New" w:hAnsi="Courier New" w:cs="Courier New" w:hint="default"/>
      </w:rPr>
    </w:lvl>
    <w:lvl w:ilvl="8" w:tplc="83444576" w:tentative="1">
      <w:start w:val="1"/>
      <w:numFmt w:val="bullet"/>
      <w:lvlText w:val=""/>
      <w:lvlJc w:val="left"/>
      <w:pPr>
        <w:ind w:left="7200" w:hanging="360"/>
      </w:pPr>
      <w:rPr>
        <w:rFonts w:ascii="Wingdings" w:hAnsi="Wingdings" w:hint="default"/>
      </w:rPr>
    </w:lvl>
  </w:abstractNum>
  <w:abstractNum w:abstractNumId="2" w15:restartNumberingAfterBreak="0">
    <w:nsid w:val="25237B74"/>
    <w:multiLevelType w:val="hybridMultilevel"/>
    <w:tmpl w:val="BFC4439A"/>
    <w:lvl w:ilvl="0" w:tplc="D1B4A530">
      <w:start w:val="1"/>
      <w:numFmt w:val="bullet"/>
      <w:lvlText w:val=""/>
      <w:lvlJc w:val="left"/>
      <w:pPr>
        <w:ind w:left="1440" w:hanging="360"/>
      </w:pPr>
      <w:rPr>
        <w:rFonts w:ascii="Symbol" w:hAnsi="Symbol" w:hint="default"/>
      </w:rPr>
    </w:lvl>
    <w:lvl w:ilvl="1" w:tplc="965EF8CE" w:tentative="1">
      <w:start w:val="1"/>
      <w:numFmt w:val="bullet"/>
      <w:lvlText w:val="o"/>
      <w:lvlJc w:val="left"/>
      <w:pPr>
        <w:ind w:left="2160" w:hanging="360"/>
      </w:pPr>
      <w:rPr>
        <w:rFonts w:ascii="Courier New" w:hAnsi="Courier New" w:cs="Courier New" w:hint="default"/>
      </w:rPr>
    </w:lvl>
    <w:lvl w:ilvl="2" w:tplc="8FCABFA6" w:tentative="1">
      <w:start w:val="1"/>
      <w:numFmt w:val="bullet"/>
      <w:lvlText w:val=""/>
      <w:lvlJc w:val="left"/>
      <w:pPr>
        <w:ind w:left="2880" w:hanging="360"/>
      </w:pPr>
      <w:rPr>
        <w:rFonts w:ascii="Wingdings" w:hAnsi="Wingdings" w:hint="default"/>
      </w:rPr>
    </w:lvl>
    <w:lvl w:ilvl="3" w:tplc="B45CD08E" w:tentative="1">
      <w:start w:val="1"/>
      <w:numFmt w:val="bullet"/>
      <w:lvlText w:val=""/>
      <w:lvlJc w:val="left"/>
      <w:pPr>
        <w:ind w:left="3600" w:hanging="360"/>
      </w:pPr>
      <w:rPr>
        <w:rFonts w:ascii="Symbol" w:hAnsi="Symbol" w:hint="default"/>
      </w:rPr>
    </w:lvl>
    <w:lvl w:ilvl="4" w:tplc="549A3002" w:tentative="1">
      <w:start w:val="1"/>
      <w:numFmt w:val="bullet"/>
      <w:lvlText w:val="o"/>
      <w:lvlJc w:val="left"/>
      <w:pPr>
        <w:ind w:left="4320" w:hanging="360"/>
      </w:pPr>
      <w:rPr>
        <w:rFonts w:ascii="Courier New" w:hAnsi="Courier New" w:cs="Courier New" w:hint="default"/>
      </w:rPr>
    </w:lvl>
    <w:lvl w:ilvl="5" w:tplc="1368E2CC" w:tentative="1">
      <w:start w:val="1"/>
      <w:numFmt w:val="bullet"/>
      <w:lvlText w:val=""/>
      <w:lvlJc w:val="left"/>
      <w:pPr>
        <w:ind w:left="5040" w:hanging="360"/>
      </w:pPr>
      <w:rPr>
        <w:rFonts w:ascii="Wingdings" w:hAnsi="Wingdings" w:hint="default"/>
      </w:rPr>
    </w:lvl>
    <w:lvl w:ilvl="6" w:tplc="6930C9B0" w:tentative="1">
      <w:start w:val="1"/>
      <w:numFmt w:val="bullet"/>
      <w:lvlText w:val=""/>
      <w:lvlJc w:val="left"/>
      <w:pPr>
        <w:ind w:left="5760" w:hanging="360"/>
      </w:pPr>
      <w:rPr>
        <w:rFonts w:ascii="Symbol" w:hAnsi="Symbol" w:hint="default"/>
      </w:rPr>
    </w:lvl>
    <w:lvl w:ilvl="7" w:tplc="151A0964" w:tentative="1">
      <w:start w:val="1"/>
      <w:numFmt w:val="bullet"/>
      <w:lvlText w:val="o"/>
      <w:lvlJc w:val="left"/>
      <w:pPr>
        <w:ind w:left="6480" w:hanging="360"/>
      </w:pPr>
      <w:rPr>
        <w:rFonts w:ascii="Courier New" w:hAnsi="Courier New" w:cs="Courier New" w:hint="default"/>
      </w:rPr>
    </w:lvl>
    <w:lvl w:ilvl="8" w:tplc="7BE8EC4A" w:tentative="1">
      <w:start w:val="1"/>
      <w:numFmt w:val="bullet"/>
      <w:lvlText w:val=""/>
      <w:lvlJc w:val="left"/>
      <w:pPr>
        <w:ind w:left="7200" w:hanging="360"/>
      </w:pPr>
      <w:rPr>
        <w:rFonts w:ascii="Wingdings" w:hAnsi="Wingdings" w:hint="default"/>
      </w:rPr>
    </w:lvl>
  </w:abstractNum>
  <w:abstractNum w:abstractNumId="3" w15:restartNumberingAfterBreak="0">
    <w:nsid w:val="2B00549C"/>
    <w:multiLevelType w:val="hybridMultilevel"/>
    <w:tmpl w:val="40B26DC6"/>
    <w:lvl w:ilvl="0" w:tplc="54A0E70E">
      <w:start w:val="1"/>
      <w:numFmt w:val="bullet"/>
      <w:lvlText w:val=""/>
      <w:lvlJc w:val="left"/>
      <w:pPr>
        <w:ind w:left="720" w:hanging="360"/>
      </w:pPr>
      <w:rPr>
        <w:rFonts w:ascii="Symbol" w:hAnsi="Symbol" w:hint="default"/>
      </w:rPr>
    </w:lvl>
    <w:lvl w:ilvl="1" w:tplc="BA3E91B6" w:tentative="1">
      <w:start w:val="1"/>
      <w:numFmt w:val="bullet"/>
      <w:lvlText w:val="o"/>
      <w:lvlJc w:val="left"/>
      <w:pPr>
        <w:ind w:left="1440" w:hanging="360"/>
      </w:pPr>
      <w:rPr>
        <w:rFonts w:ascii="Courier New" w:hAnsi="Courier New" w:cs="Courier New" w:hint="default"/>
      </w:rPr>
    </w:lvl>
    <w:lvl w:ilvl="2" w:tplc="69A20D32" w:tentative="1">
      <w:start w:val="1"/>
      <w:numFmt w:val="bullet"/>
      <w:lvlText w:val=""/>
      <w:lvlJc w:val="left"/>
      <w:pPr>
        <w:ind w:left="2160" w:hanging="360"/>
      </w:pPr>
      <w:rPr>
        <w:rFonts w:ascii="Wingdings" w:hAnsi="Wingdings" w:hint="default"/>
      </w:rPr>
    </w:lvl>
    <w:lvl w:ilvl="3" w:tplc="B98478DA" w:tentative="1">
      <w:start w:val="1"/>
      <w:numFmt w:val="bullet"/>
      <w:lvlText w:val=""/>
      <w:lvlJc w:val="left"/>
      <w:pPr>
        <w:ind w:left="2880" w:hanging="360"/>
      </w:pPr>
      <w:rPr>
        <w:rFonts w:ascii="Symbol" w:hAnsi="Symbol" w:hint="default"/>
      </w:rPr>
    </w:lvl>
    <w:lvl w:ilvl="4" w:tplc="AF42EECC" w:tentative="1">
      <w:start w:val="1"/>
      <w:numFmt w:val="bullet"/>
      <w:lvlText w:val="o"/>
      <w:lvlJc w:val="left"/>
      <w:pPr>
        <w:ind w:left="3600" w:hanging="360"/>
      </w:pPr>
      <w:rPr>
        <w:rFonts w:ascii="Courier New" w:hAnsi="Courier New" w:cs="Courier New" w:hint="default"/>
      </w:rPr>
    </w:lvl>
    <w:lvl w:ilvl="5" w:tplc="C90A3AA2" w:tentative="1">
      <w:start w:val="1"/>
      <w:numFmt w:val="bullet"/>
      <w:lvlText w:val=""/>
      <w:lvlJc w:val="left"/>
      <w:pPr>
        <w:ind w:left="4320" w:hanging="360"/>
      </w:pPr>
      <w:rPr>
        <w:rFonts w:ascii="Wingdings" w:hAnsi="Wingdings" w:hint="default"/>
      </w:rPr>
    </w:lvl>
    <w:lvl w:ilvl="6" w:tplc="C2A6EAF8" w:tentative="1">
      <w:start w:val="1"/>
      <w:numFmt w:val="bullet"/>
      <w:lvlText w:val=""/>
      <w:lvlJc w:val="left"/>
      <w:pPr>
        <w:ind w:left="5040" w:hanging="360"/>
      </w:pPr>
      <w:rPr>
        <w:rFonts w:ascii="Symbol" w:hAnsi="Symbol" w:hint="default"/>
      </w:rPr>
    </w:lvl>
    <w:lvl w:ilvl="7" w:tplc="C51EB162" w:tentative="1">
      <w:start w:val="1"/>
      <w:numFmt w:val="bullet"/>
      <w:lvlText w:val="o"/>
      <w:lvlJc w:val="left"/>
      <w:pPr>
        <w:ind w:left="5760" w:hanging="360"/>
      </w:pPr>
      <w:rPr>
        <w:rFonts w:ascii="Courier New" w:hAnsi="Courier New" w:cs="Courier New" w:hint="default"/>
      </w:rPr>
    </w:lvl>
    <w:lvl w:ilvl="8" w:tplc="80EAF120" w:tentative="1">
      <w:start w:val="1"/>
      <w:numFmt w:val="bullet"/>
      <w:lvlText w:val=""/>
      <w:lvlJc w:val="left"/>
      <w:pPr>
        <w:ind w:left="6480" w:hanging="360"/>
      </w:pPr>
      <w:rPr>
        <w:rFonts w:ascii="Wingdings" w:hAnsi="Wingdings" w:hint="default"/>
      </w:rPr>
    </w:lvl>
  </w:abstractNum>
  <w:abstractNum w:abstractNumId="4" w15:restartNumberingAfterBreak="0">
    <w:nsid w:val="2C353959"/>
    <w:multiLevelType w:val="hybridMultilevel"/>
    <w:tmpl w:val="905CAA80"/>
    <w:lvl w:ilvl="0" w:tplc="CA3E4BC4">
      <w:start w:val="1"/>
      <w:numFmt w:val="bullet"/>
      <w:lvlText w:val=""/>
      <w:lvlJc w:val="left"/>
      <w:pPr>
        <w:ind w:left="1800" w:hanging="360"/>
      </w:pPr>
      <w:rPr>
        <w:rFonts w:ascii="Symbol" w:hAnsi="Symbol" w:hint="default"/>
      </w:rPr>
    </w:lvl>
    <w:lvl w:ilvl="1" w:tplc="EDBE2F5A" w:tentative="1">
      <w:start w:val="1"/>
      <w:numFmt w:val="bullet"/>
      <w:lvlText w:val="o"/>
      <w:lvlJc w:val="left"/>
      <w:pPr>
        <w:ind w:left="2520" w:hanging="360"/>
      </w:pPr>
      <w:rPr>
        <w:rFonts w:ascii="Courier New" w:hAnsi="Courier New" w:cs="Courier New" w:hint="default"/>
      </w:rPr>
    </w:lvl>
    <w:lvl w:ilvl="2" w:tplc="05165BC8" w:tentative="1">
      <w:start w:val="1"/>
      <w:numFmt w:val="bullet"/>
      <w:lvlText w:val=""/>
      <w:lvlJc w:val="left"/>
      <w:pPr>
        <w:ind w:left="3240" w:hanging="360"/>
      </w:pPr>
      <w:rPr>
        <w:rFonts w:ascii="Wingdings" w:hAnsi="Wingdings" w:hint="default"/>
      </w:rPr>
    </w:lvl>
    <w:lvl w:ilvl="3" w:tplc="946441C6" w:tentative="1">
      <w:start w:val="1"/>
      <w:numFmt w:val="bullet"/>
      <w:lvlText w:val=""/>
      <w:lvlJc w:val="left"/>
      <w:pPr>
        <w:ind w:left="3960" w:hanging="360"/>
      </w:pPr>
      <w:rPr>
        <w:rFonts w:ascii="Symbol" w:hAnsi="Symbol" w:hint="default"/>
      </w:rPr>
    </w:lvl>
    <w:lvl w:ilvl="4" w:tplc="DAC2CB2A" w:tentative="1">
      <w:start w:val="1"/>
      <w:numFmt w:val="bullet"/>
      <w:lvlText w:val="o"/>
      <w:lvlJc w:val="left"/>
      <w:pPr>
        <w:ind w:left="4680" w:hanging="360"/>
      </w:pPr>
      <w:rPr>
        <w:rFonts w:ascii="Courier New" w:hAnsi="Courier New" w:cs="Courier New" w:hint="default"/>
      </w:rPr>
    </w:lvl>
    <w:lvl w:ilvl="5" w:tplc="B4801DAA" w:tentative="1">
      <w:start w:val="1"/>
      <w:numFmt w:val="bullet"/>
      <w:lvlText w:val=""/>
      <w:lvlJc w:val="left"/>
      <w:pPr>
        <w:ind w:left="5400" w:hanging="360"/>
      </w:pPr>
      <w:rPr>
        <w:rFonts w:ascii="Wingdings" w:hAnsi="Wingdings" w:hint="default"/>
      </w:rPr>
    </w:lvl>
    <w:lvl w:ilvl="6" w:tplc="501A44B4" w:tentative="1">
      <w:start w:val="1"/>
      <w:numFmt w:val="bullet"/>
      <w:lvlText w:val=""/>
      <w:lvlJc w:val="left"/>
      <w:pPr>
        <w:ind w:left="6120" w:hanging="360"/>
      </w:pPr>
      <w:rPr>
        <w:rFonts w:ascii="Symbol" w:hAnsi="Symbol" w:hint="default"/>
      </w:rPr>
    </w:lvl>
    <w:lvl w:ilvl="7" w:tplc="406247B6" w:tentative="1">
      <w:start w:val="1"/>
      <w:numFmt w:val="bullet"/>
      <w:lvlText w:val="o"/>
      <w:lvlJc w:val="left"/>
      <w:pPr>
        <w:ind w:left="6840" w:hanging="360"/>
      </w:pPr>
      <w:rPr>
        <w:rFonts w:ascii="Courier New" w:hAnsi="Courier New" w:cs="Courier New" w:hint="default"/>
      </w:rPr>
    </w:lvl>
    <w:lvl w:ilvl="8" w:tplc="6E9CCD86" w:tentative="1">
      <w:start w:val="1"/>
      <w:numFmt w:val="bullet"/>
      <w:lvlText w:val=""/>
      <w:lvlJc w:val="left"/>
      <w:pPr>
        <w:ind w:left="7560" w:hanging="360"/>
      </w:pPr>
      <w:rPr>
        <w:rFonts w:ascii="Wingdings" w:hAnsi="Wingdings" w:hint="default"/>
      </w:rPr>
    </w:lvl>
  </w:abstractNum>
  <w:abstractNum w:abstractNumId="5" w15:restartNumberingAfterBreak="0">
    <w:nsid w:val="412742EB"/>
    <w:multiLevelType w:val="hybridMultilevel"/>
    <w:tmpl w:val="00C4B858"/>
    <w:lvl w:ilvl="0" w:tplc="4C54A210">
      <w:start w:val="1"/>
      <w:numFmt w:val="bullet"/>
      <w:lvlText w:val=""/>
      <w:lvlJc w:val="left"/>
      <w:pPr>
        <w:ind w:left="1440" w:hanging="360"/>
      </w:pPr>
      <w:rPr>
        <w:rFonts w:ascii="Symbol" w:hAnsi="Symbol" w:hint="default"/>
      </w:rPr>
    </w:lvl>
    <w:lvl w:ilvl="1" w:tplc="DFB4AE58" w:tentative="1">
      <w:start w:val="1"/>
      <w:numFmt w:val="bullet"/>
      <w:lvlText w:val="o"/>
      <w:lvlJc w:val="left"/>
      <w:pPr>
        <w:ind w:left="2160" w:hanging="360"/>
      </w:pPr>
      <w:rPr>
        <w:rFonts w:ascii="Courier New" w:hAnsi="Courier New" w:cs="Courier New" w:hint="default"/>
      </w:rPr>
    </w:lvl>
    <w:lvl w:ilvl="2" w:tplc="DF206696" w:tentative="1">
      <w:start w:val="1"/>
      <w:numFmt w:val="bullet"/>
      <w:lvlText w:val=""/>
      <w:lvlJc w:val="left"/>
      <w:pPr>
        <w:ind w:left="2880" w:hanging="360"/>
      </w:pPr>
      <w:rPr>
        <w:rFonts w:ascii="Wingdings" w:hAnsi="Wingdings" w:hint="default"/>
      </w:rPr>
    </w:lvl>
    <w:lvl w:ilvl="3" w:tplc="F3CC937C" w:tentative="1">
      <w:start w:val="1"/>
      <w:numFmt w:val="bullet"/>
      <w:lvlText w:val=""/>
      <w:lvlJc w:val="left"/>
      <w:pPr>
        <w:ind w:left="3600" w:hanging="360"/>
      </w:pPr>
      <w:rPr>
        <w:rFonts w:ascii="Symbol" w:hAnsi="Symbol" w:hint="default"/>
      </w:rPr>
    </w:lvl>
    <w:lvl w:ilvl="4" w:tplc="60E00FDA" w:tentative="1">
      <w:start w:val="1"/>
      <w:numFmt w:val="bullet"/>
      <w:lvlText w:val="o"/>
      <w:lvlJc w:val="left"/>
      <w:pPr>
        <w:ind w:left="4320" w:hanging="360"/>
      </w:pPr>
      <w:rPr>
        <w:rFonts w:ascii="Courier New" w:hAnsi="Courier New" w:cs="Courier New" w:hint="default"/>
      </w:rPr>
    </w:lvl>
    <w:lvl w:ilvl="5" w:tplc="81507DB0" w:tentative="1">
      <w:start w:val="1"/>
      <w:numFmt w:val="bullet"/>
      <w:lvlText w:val=""/>
      <w:lvlJc w:val="left"/>
      <w:pPr>
        <w:ind w:left="5040" w:hanging="360"/>
      </w:pPr>
      <w:rPr>
        <w:rFonts w:ascii="Wingdings" w:hAnsi="Wingdings" w:hint="default"/>
      </w:rPr>
    </w:lvl>
    <w:lvl w:ilvl="6" w:tplc="5C2C6D0E" w:tentative="1">
      <w:start w:val="1"/>
      <w:numFmt w:val="bullet"/>
      <w:lvlText w:val=""/>
      <w:lvlJc w:val="left"/>
      <w:pPr>
        <w:ind w:left="5760" w:hanging="360"/>
      </w:pPr>
      <w:rPr>
        <w:rFonts w:ascii="Symbol" w:hAnsi="Symbol" w:hint="default"/>
      </w:rPr>
    </w:lvl>
    <w:lvl w:ilvl="7" w:tplc="2B6637A8" w:tentative="1">
      <w:start w:val="1"/>
      <w:numFmt w:val="bullet"/>
      <w:lvlText w:val="o"/>
      <w:lvlJc w:val="left"/>
      <w:pPr>
        <w:ind w:left="6480" w:hanging="360"/>
      </w:pPr>
      <w:rPr>
        <w:rFonts w:ascii="Courier New" w:hAnsi="Courier New" w:cs="Courier New" w:hint="default"/>
      </w:rPr>
    </w:lvl>
    <w:lvl w:ilvl="8" w:tplc="AECA2674" w:tentative="1">
      <w:start w:val="1"/>
      <w:numFmt w:val="bullet"/>
      <w:lvlText w:val=""/>
      <w:lvlJc w:val="left"/>
      <w:pPr>
        <w:ind w:left="7200" w:hanging="360"/>
      </w:pPr>
      <w:rPr>
        <w:rFonts w:ascii="Wingdings" w:hAnsi="Wingdings" w:hint="default"/>
      </w:rPr>
    </w:lvl>
  </w:abstractNum>
  <w:abstractNum w:abstractNumId="6" w15:restartNumberingAfterBreak="0">
    <w:nsid w:val="4BEA2057"/>
    <w:multiLevelType w:val="hybridMultilevel"/>
    <w:tmpl w:val="BAAA88EE"/>
    <w:lvl w:ilvl="0" w:tplc="5BE2590A">
      <w:start w:val="1"/>
      <w:numFmt w:val="bullet"/>
      <w:lvlText w:val=""/>
      <w:lvlJc w:val="left"/>
      <w:pPr>
        <w:ind w:left="1440" w:hanging="360"/>
      </w:pPr>
      <w:rPr>
        <w:rFonts w:ascii="Symbol" w:hAnsi="Symbol" w:hint="default"/>
      </w:rPr>
    </w:lvl>
    <w:lvl w:ilvl="1" w:tplc="3AA05B4C" w:tentative="1">
      <w:start w:val="1"/>
      <w:numFmt w:val="bullet"/>
      <w:lvlText w:val="o"/>
      <w:lvlJc w:val="left"/>
      <w:pPr>
        <w:ind w:left="2160" w:hanging="360"/>
      </w:pPr>
      <w:rPr>
        <w:rFonts w:ascii="Courier New" w:hAnsi="Courier New" w:cs="Courier New" w:hint="default"/>
      </w:rPr>
    </w:lvl>
    <w:lvl w:ilvl="2" w:tplc="CB0AE78A" w:tentative="1">
      <w:start w:val="1"/>
      <w:numFmt w:val="bullet"/>
      <w:lvlText w:val=""/>
      <w:lvlJc w:val="left"/>
      <w:pPr>
        <w:ind w:left="2880" w:hanging="360"/>
      </w:pPr>
      <w:rPr>
        <w:rFonts w:ascii="Wingdings" w:hAnsi="Wingdings" w:hint="default"/>
      </w:rPr>
    </w:lvl>
    <w:lvl w:ilvl="3" w:tplc="42D425EE" w:tentative="1">
      <w:start w:val="1"/>
      <w:numFmt w:val="bullet"/>
      <w:lvlText w:val=""/>
      <w:lvlJc w:val="left"/>
      <w:pPr>
        <w:ind w:left="3600" w:hanging="360"/>
      </w:pPr>
      <w:rPr>
        <w:rFonts w:ascii="Symbol" w:hAnsi="Symbol" w:hint="default"/>
      </w:rPr>
    </w:lvl>
    <w:lvl w:ilvl="4" w:tplc="998CFD8E" w:tentative="1">
      <w:start w:val="1"/>
      <w:numFmt w:val="bullet"/>
      <w:lvlText w:val="o"/>
      <w:lvlJc w:val="left"/>
      <w:pPr>
        <w:ind w:left="4320" w:hanging="360"/>
      </w:pPr>
      <w:rPr>
        <w:rFonts w:ascii="Courier New" w:hAnsi="Courier New" w:cs="Courier New" w:hint="default"/>
      </w:rPr>
    </w:lvl>
    <w:lvl w:ilvl="5" w:tplc="D3563258" w:tentative="1">
      <w:start w:val="1"/>
      <w:numFmt w:val="bullet"/>
      <w:lvlText w:val=""/>
      <w:lvlJc w:val="left"/>
      <w:pPr>
        <w:ind w:left="5040" w:hanging="360"/>
      </w:pPr>
      <w:rPr>
        <w:rFonts w:ascii="Wingdings" w:hAnsi="Wingdings" w:hint="default"/>
      </w:rPr>
    </w:lvl>
    <w:lvl w:ilvl="6" w:tplc="CA24769A" w:tentative="1">
      <w:start w:val="1"/>
      <w:numFmt w:val="bullet"/>
      <w:lvlText w:val=""/>
      <w:lvlJc w:val="left"/>
      <w:pPr>
        <w:ind w:left="5760" w:hanging="360"/>
      </w:pPr>
      <w:rPr>
        <w:rFonts w:ascii="Symbol" w:hAnsi="Symbol" w:hint="default"/>
      </w:rPr>
    </w:lvl>
    <w:lvl w:ilvl="7" w:tplc="82D0E0D6" w:tentative="1">
      <w:start w:val="1"/>
      <w:numFmt w:val="bullet"/>
      <w:lvlText w:val="o"/>
      <w:lvlJc w:val="left"/>
      <w:pPr>
        <w:ind w:left="6480" w:hanging="360"/>
      </w:pPr>
      <w:rPr>
        <w:rFonts w:ascii="Courier New" w:hAnsi="Courier New" w:cs="Courier New" w:hint="default"/>
      </w:rPr>
    </w:lvl>
    <w:lvl w:ilvl="8" w:tplc="33525494" w:tentative="1">
      <w:start w:val="1"/>
      <w:numFmt w:val="bullet"/>
      <w:lvlText w:val=""/>
      <w:lvlJc w:val="left"/>
      <w:pPr>
        <w:ind w:left="7200" w:hanging="360"/>
      </w:pPr>
      <w:rPr>
        <w:rFonts w:ascii="Wingdings" w:hAnsi="Wingdings" w:hint="default"/>
      </w:rPr>
    </w:lvl>
  </w:abstractNum>
  <w:abstractNum w:abstractNumId="7" w15:restartNumberingAfterBreak="0">
    <w:nsid w:val="5A92512E"/>
    <w:multiLevelType w:val="hybridMultilevel"/>
    <w:tmpl w:val="453C5F4A"/>
    <w:lvl w:ilvl="0" w:tplc="1C346FBA">
      <w:start w:val="1"/>
      <w:numFmt w:val="lowerLetter"/>
      <w:lvlText w:val="%1."/>
      <w:lvlJc w:val="left"/>
      <w:pPr>
        <w:ind w:left="720" w:hanging="360"/>
      </w:pPr>
      <w:rPr>
        <w:rFonts w:hint="default"/>
      </w:rPr>
    </w:lvl>
    <w:lvl w:ilvl="1" w:tplc="D0D4F034" w:tentative="1">
      <w:start w:val="1"/>
      <w:numFmt w:val="lowerLetter"/>
      <w:lvlText w:val="%2."/>
      <w:lvlJc w:val="left"/>
      <w:pPr>
        <w:ind w:left="1440" w:hanging="360"/>
      </w:pPr>
    </w:lvl>
    <w:lvl w:ilvl="2" w:tplc="A39E979C" w:tentative="1">
      <w:start w:val="1"/>
      <w:numFmt w:val="lowerRoman"/>
      <w:lvlText w:val="%3."/>
      <w:lvlJc w:val="right"/>
      <w:pPr>
        <w:ind w:left="2160" w:hanging="180"/>
      </w:pPr>
    </w:lvl>
    <w:lvl w:ilvl="3" w:tplc="B486FD32" w:tentative="1">
      <w:start w:val="1"/>
      <w:numFmt w:val="decimal"/>
      <w:lvlText w:val="%4."/>
      <w:lvlJc w:val="left"/>
      <w:pPr>
        <w:ind w:left="2880" w:hanging="360"/>
      </w:pPr>
    </w:lvl>
    <w:lvl w:ilvl="4" w:tplc="15B2C41A" w:tentative="1">
      <w:start w:val="1"/>
      <w:numFmt w:val="lowerLetter"/>
      <w:lvlText w:val="%5."/>
      <w:lvlJc w:val="left"/>
      <w:pPr>
        <w:ind w:left="3600" w:hanging="360"/>
      </w:pPr>
    </w:lvl>
    <w:lvl w:ilvl="5" w:tplc="B504F11E" w:tentative="1">
      <w:start w:val="1"/>
      <w:numFmt w:val="lowerRoman"/>
      <w:lvlText w:val="%6."/>
      <w:lvlJc w:val="right"/>
      <w:pPr>
        <w:ind w:left="4320" w:hanging="180"/>
      </w:pPr>
    </w:lvl>
    <w:lvl w:ilvl="6" w:tplc="A8AC648E" w:tentative="1">
      <w:start w:val="1"/>
      <w:numFmt w:val="decimal"/>
      <w:lvlText w:val="%7."/>
      <w:lvlJc w:val="left"/>
      <w:pPr>
        <w:ind w:left="5040" w:hanging="360"/>
      </w:pPr>
    </w:lvl>
    <w:lvl w:ilvl="7" w:tplc="354E3A44" w:tentative="1">
      <w:start w:val="1"/>
      <w:numFmt w:val="lowerLetter"/>
      <w:lvlText w:val="%8."/>
      <w:lvlJc w:val="left"/>
      <w:pPr>
        <w:ind w:left="5760" w:hanging="360"/>
      </w:pPr>
    </w:lvl>
    <w:lvl w:ilvl="8" w:tplc="AA82EDC2" w:tentative="1">
      <w:start w:val="1"/>
      <w:numFmt w:val="lowerRoman"/>
      <w:lvlText w:val="%9."/>
      <w:lvlJc w:val="right"/>
      <w:pPr>
        <w:ind w:left="6480" w:hanging="180"/>
      </w:pPr>
    </w:lvl>
  </w:abstractNum>
  <w:abstractNum w:abstractNumId="8" w15:restartNumberingAfterBreak="0">
    <w:nsid w:val="5FD35A77"/>
    <w:multiLevelType w:val="hybridMultilevel"/>
    <w:tmpl w:val="91922F52"/>
    <w:lvl w:ilvl="0" w:tplc="218C6404">
      <w:start w:val="1"/>
      <w:numFmt w:val="bullet"/>
      <w:lvlText w:val=""/>
      <w:lvlJc w:val="left"/>
      <w:pPr>
        <w:ind w:left="1440" w:hanging="360"/>
      </w:pPr>
      <w:rPr>
        <w:rFonts w:ascii="Symbol" w:hAnsi="Symbol" w:hint="default"/>
      </w:rPr>
    </w:lvl>
    <w:lvl w:ilvl="1" w:tplc="6B4CA5C4" w:tentative="1">
      <w:start w:val="1"/>
      <w:numFmt w:val="bullet"/>
      <w:lvlText w:val="o"/>
      <w:lvlJc w:val="left"/>
      <w:pPr>
        <w:ind w:left="2160" w:hanging="360"/>
      </w:pPr>
      <w:rPr>
        <w:rFonts w:ascii="Courier New" w:hAnsi="Courier New" w:cs="Courier New" w:hint="default"/>
      </w:rPr>
    </w:lvl>
    <w:lvl w:ilvl="2" w:tplc="DF3C9A6A" w:tentative="1">
      <w:start w:val="1"/>
      <w:numFmt w:val="bullet"/>
      <w:lvlText w:val=""/>
      <w:lvlJc w:val="left"/>
      <w:pPr>
        <w:ind w:left="2880" w:hanging="360"/>
      </w:pPr>
      <w:rPr>
        <w:rFonts w:ascii="Wingdings" w:hAnsi="Wingdings" w:hint="default"/>
      </w:rPr>
    </w:lvl>
    <w:lvl w:ilvl="3" w:tplc="7D42ADB4" w:tentative="1">
      <w:start w:val="1"/>
      <w:numFmt w:val="bullet"/>
      <w:lvlText w:val=""/>
      <w:lvlJc w:val="left"/>
      <w:pPr>
        <w:ind w:left="3600" w:hanging="360"/>
      </w:pPr>
      <w:rPr>
        <w:rFonts w:ascii="Symbol" w:hAnsi="Symbol" w:hint="default"/>
      </w:rPr>
    </w:lvl>
    <w:lvl w:ilvl="4" w:tplc="75A2247A" w:tentative="1">
      <w:start w:val="1"/>
      <w:numFmt w:val="bullet"/>
      <w:lvlText w:val="o"/>
      <w:lvlJc w:val="left"/>
      <w:pPr>
        <w:ind w:left="4320" w:hanging="360"/>
      </w:pPr>
      <w:rPr>
        <w:rFonts w:ascii="Courier New" w:hAnsi="Courier New" w:cs="Courier New" w:hint="default"/>
      </w:rPr>
    </w:lvl>
    <w:lvl w:ilvl="5" w:tplc="E62A59DA" w:tentative="1">
      <w:start w:val="1"/>
      <w:numFmt w:val="bullet"/>
      <w:lvlText w:val=""/>
      <w:lvlJc w:val="left"/>
      <w:pPr>
        <w:ind w:left="5040" w:hanging="360"/>
      </w:pPr>
      <w:rPr>
        <w:rFonts w:ascii="Wingdings" w:hAnsi="Wingdings" w:hint="default"/>
      </w:rPr>
    </w:lvl>
    <w:lvl w:ilvl="6" w:tplc="95AC6888" w:tentative="1">
      <w:start w:val="1"/>
      <w:numFmt w:val="bullet"/>
      <w:lvlText w:val=""/>
      <w:lvlJc w:val="left"/>
      <w:pPr>
        <w:ind w:left="5760" w:hanging="360"/>
      </w:pPr>
      <w:rPr>
        <w:rFonts w:ascii="Symbol" w:hAnsi="Symbol" w:hint="default"/>
      </w:rPr>
    </w:lvl>
    <w:lvl w:ilvl="7" w:tplc="AA62FA94" w:tentative="1">
      <w:start w:val="1"/>
      <w:numFmt w:val="bullet"/>
      <w:lvlText w:val="o"/>
      <w:lvlJc w:val="left"/>
      <w:pPr>
        <w:ind w:left="6480" w:hanging="360"/>
      </w:pPr>
      <w:rPr>
        <w:rFonts w:ascii="Courier New" w:hAnsi="Courier New" w:cs="Courier New" w:hint="default"/>
      </w:rPr>
    </w:lvl>
    <w:lvl w:ilvl="8" w:tplc="AD7E38DE" w:tentative="1">
      <w:start w:val="1"/>
      <w:numFmt w:val="bullet"/>
      <w:lvlText w:val=""/>
      <w:lvlJc w:val="left"/>
      <w:pPr>
        <w:ind w:left="7200" w:hanging="360"/>
      </w:pPr>
      <w:rPr>
        <w:rFonts w:ascii="Wingdings" w:hAnsi="Wingdings" w:hint="default"/>
      </w:rPr>
    </w:lvl>
  </w:abstractNum>
  <w:abstractNum w:abstractNumId="9" w15:restartNumberingAfterBreak="0">
    <w:nsid w:val="63016AF7"/>
    <w:multiLevelType w:val="hybridMultilevel"/>
    <w:tmpl w:val="96C0A732"/>
    <w:lvl w:ilvl="0" w:tplc="C30C1600">
      <w:start w:val="1"/>
      <w:numFmt w:val="bullet"/>
      <w:lvlText w:val=""/>
      <w:lvlJc w:val="left"/>
      <w:pPr>
        <w:ind w:left="720" w:hanging="360"/>
      </w:pPr>
      <w:rPr>
        <w:rFonts w:ascii="Symbol" w:hAnsi="Symbol" w:hint="default"/>
      </w:rPr>
    </w:lvl>
    <w:lvl w:ilvl="1" w:tplc="54DA9644" w:tentative="1">
      <w:start w:val="1"/>
      <w:numFmt w:val="bullet"/>
      <w:lvlText w:val="o"/>
      <w:lvlJc w:val="left"/>
      <w:pPr>
        <w:ind w:left="1440" w:hanging="360"/>
      </w:pPr>
      <w:rPr>
        <w:rFonts w:ascii="Courier New" w:hAnsi="Courier New" w:cs="Courier New" w:hint="default"/>
      </w:rPr>
    </w:lvl>
    <w:lvl w:ilvl="2" w:tplc="45C2B146" w:tentative="1">
      <w:start w:val="1"/>
      <w:numFmt w:val="bullet"/>
      <w:lvlText w:val=""/>
      <w:lvlJc w:val="left"/>
      <w:pPr>
        <w:ind w:left="2160" w:hanging="360"/>
      </w:pPr>
      <w:rPr>
        <w:rFonts w:ascii="Wingdings" w:hAnsi="Wingdings" w:hint="default"/>
      </w:rPr>
    </w:lvl>
    <w:lvl w:ilvl="3" w:tplc="46965752" w:tentative="1">
      <w:start w:val="1"/>
      <w:numFmt w:val="bullet"/>
      <w:lvlText w:val=""/>
      <w:lvlJc w:val="left"/>
      <w:pPr>
        <w:ind w:left="2880" w:hanging="360"/>
      </w:pPr>
      <w:rPr>
        <w:rFonts w:ascii="Symbol" w:hAnsi="Symbol" w:hint="default"/>
      </w:rPr>
    </w:lvl>
    <w:lvl w:ilvl="4" w:tplc="64AA63D8" w:tentative="1">
      <w:start w:val="1"/>
      <w:numFmt w:val="bullet"/>
      <w:lvlText w:val="o"/>
      <w:lvlJc w:val="left"/>
      <w:pPr>
        <w:ind w:left="3600" w:hanging="360"/>
      </w:pPr>
      <w:rPr>
        <w:rFonts w:ascii="Courier New" w:hAnsi="Courier New" w:cs="Courier New" w:hint="default"/>
      </w:rPr>
    </w:lvl>
    <w:lvl w:ilvl="5" w:tplc="EBD4C322" w:tentative="1">
      <w:start w:val="1"/>
      <w:numFmt w:val="bullet"/>
      <w:lvlText w:val=""/>
      <w:lvlJc w:val="left"/>
      <w:pPr>
        <w:ind w:left="4320" w:hanging="360"/>
      </w:pPr>
      <w:rPr>
        <w:rFonts w:ascii="Wingdings" w:hAnsi="Wingdings" w:hint="default"/>
      </w:rPr>
    </w:lvl>
    <w:lvl w:ilvl="6" w:tplc="8FDE9EDC" w:tentative="1">
      <w:start w:val="1"/>
      <w:numFmt w:val="bullet"/>
      <w:lvlText w:val=""/>
      <w:lvlJc w:val="left"/>
      <w:pPr>
        <w:ind w:left="5040" w:hanging="360"/>
      </w:pPr>
      <w:rPr>
        <w:rFonts w:ascii="Symbol" w:hAnsi="Symbol" w:hint="default"/>
      </w:rPr>
    </w:lvl>
    <w:lvl w:ilvl="7" w:tplc="053E91A0" w:tentative="1">
      <w:start w:val="1"/>
      <w:numFmt w:val="bullet"/>
      <w:lvlText w:val="o"/>
      <w:lvlJc w:val="left"/>
      <w:pPr>
        <w:ind w:left="5760" w:hanging="360"/>
      </w:pPr>
      <w:rPr>
        <w:rFonts w:ascii="Courier New" w:hAnsi="Courier New" w:cs="Courier New" w:hint="default"/>
      </w:rPr>
    </w:lvl>
    <w:lvl w:ilvl="8" w:tplc="540E09BE" w:tentative="1">
      <w:start w:val="1"/>
      <w:numFmt w:val="bullet"/>
      <w:lvlText w:val=""/>
      <w:lvlJc w:val="left"/>
      <w:pPr>
        <w:ind w:left="6480" w:hanging="360"/>
      </w:pPr>
      <w:rPr>
        <w:rFonts w:ascii="Wingdings" w:hAnsi="Wingdings" w:hint="default"/>
      </w:rPr>
    </w:lvl>
  </w:abstractNum>
  <w:abstractNum w:abstractNumId="10" w15:restartNumberingAfterBreak="0">
    <w:nsid w:val="64706741"/>
    <w:multiLevelType w:val="hybridMultilevel"/>
    <w:tmpl w:val="D42A0234"/>
    <w:lvl w:ilvl="0" w:tplc="E0801100">
      <w:start w:val="1"/>
      <w:numFmt w:val="bullet"/>
      <w:lvlText w:val=""/>
      <w:lvlJc w:val="left"/>
      <w:pPr>
        <w:ind w:left="1440" w:hanging="360"/>
      </w:pPr>
      <w:rPr>
        <w:rFonts w:ascii="Symbol" w:hAnsi="Symbol" w:hint="default"/>
      </w:rPr>
    </w:lvl>
    <w:lvl w:ilvl="1" w:tplc="AFB67934" w:tentative="1">
      <w:start w:val="1"/>
      <w:numFmt w:val="bullet"/>
      <w:lvlText w:val="o"/>
      <w:lvlJc w:val="left"/>
      <w:pPr>
        <w:ind w:left="2160" w:hanging="360"/>
      </w:pPr>
      <w:rPr>
        <w:rFonts w:ascii="Courier New" w:hAnsi="Courier New" w:cs="Courier New" w:hint="default"/>
      </w:rPr>
    </w:lvl>
    <w:lvl w:ilvl="2" w:tplc="2572FB40" w:tentative="1">
      <w:start w:val="1"/>
      <w:numFmt w:val="bullet"/>
      <w:lvlText w:val=""/>
      <w:lvlJc w:val="left"/>
      <w:pPr>
        <w:ind w:left="2880" w:hanging="360"/>
      </w:pPr>
      <w:rPr>
        <w:rFonts w:ascii="Wingdings" w:hAnsi="Wingdings" w:hint="default"/>
      </w:rPr>
    </w:lvl>
    <w:lvl w:ilvl="3" w:tplc="831069C4" w:tentative="1">
      <w:start w:val="1"/>
      <w:numFmt w:val="bullet"/>
      <w:lvlText w:val=""/>
      <w:lvlJc w:val="left"/>
      <w:pPr>
        <w:ind w:left="3600" w:hanging="360"/>
      </w:pPr>
      <w:rPr>
        <w:rFonts w:ascii="Symbol" w:hAnsi="Symbol" w:hint="default"/>
      </w:rPr>
    </w:lvl>
    <w:lvl w:ilvl="4" w:tplc="0A3E2A6A" w:tentative="1">
      <w:start w:val="1"/>
      <w:numFmt w:val="bullet"/>
      <w:lvlText w:val="o"/>
      <w:lvlJc w:val="left"/>
      <w:pPr>
        <w:ind w:left="4320" w:hanging="360"/>
      </w:pPr>
      <w:rPr>
        <w:rFonts w:ascii="Courier New" w:hAnsi="Courier New" w:cs="Courier New" w:hint="default"/>
      </w:rPr>
    </w:lvl>
    <w:lvl w:ilvl="5" w:tplc="684EE700" w:tentative="1">
      <w:start w:val="1"/>
      <w:numFmt w:val="bullet"/>
      <w:lvlText w:val=""/>
      <w:lvlJc w:val="left"/>
      <w:pPr>
        <w:ind w:left="5040" w:hanging="360"/>
      </w:pPr>
      <w:rPr>
        <w:rFonts w:ascii="Wingdings" w:hAnsi="Wingdings" w:hint="default"/>
      </w:rPr>
    </w:lvl>
    <w:lvl w:ilvl="6" w:tplc="97AC1050" w:tentative="1">
      <w:start w:val="1"/>
      <w:numFmt w:val="bullet"/>
      <w:lvlText w:val=""/>
      <w:lvlJc w:val="left"/>
      <w:pPr>
        <w:ind w:left="5760" w:hanging="360"/>
      </w:pPr>
      <w:rPr>
        <w:rFonts w:ascii="Symbol" w:hAnsi="Symbol" w:hint="default"/>
      </w:rPr>
    </w:lvl>
    <w:lvl w:ilvl="7" w:tplc="2BEEB89E" w:tentative="1">
      <w:start w:val="1"/>
      <w:numFmt w:val="bullet"/>
      <w:lvlText w:val="o"/>
      <w:lvlJc w:val="left"/>
      <w:pPr>
        <w:ind w:left="6480" w:hanging="360"/>
      </w:pPr>
      <w:rPr>
        <w:rFonts w:ascii="Courier New" w:hAnsi="Courier New" w:cs="Courier New" w:hint="default"/>
      </w:rPr>
    </w:lvl>
    <w:lvl w:ilvl="8" w:tplc="1862DD56" w:tentative="1">
      <w:start w:val="1"/>
      <w:numFmt w:val="bullet"/>
      <w:lvlText w:val=""/>
      <w:lvlJc w:val="left"/>
      <w:pPr>
        <w:ind w:left="7200" w:hanging="360"/>
      </w:pPr>
      <w:rPr>
        <w:rFonts w:ascii="Wingdings" w:hAnsi="Wingdings" w:hint="default"/>
      </w:rPr>
    </w:lvl>
  </w:abstractNum>
  <w:abstractNum w:abstractNumId="11" w15:restartNumberingAfterBreak="0">
    <w:nsid w:val="6B381A2A"/>
    <w:multiLevelType w:val="hybridMultilevel"/>
    <w:tmpl w:val="CBC031A2"/>
    <w:lvl w:ilvl="0" w:tplc="AF8C2108">
      <w:start w:val="1"/>
      <w:numFmt w:val="bullet"/>
      <w:lvlText w:val=""/>
      <w:lvlJc w:val="left"/>
      <w:pPr>
        <w:ind w:left="1440" w:hanging="360"/>
      </w:pPr>
      <w:rPr>
        <w:rFonts w:ascii="Symbol" w:hAnsi="Symbol" w:hint="default"/>
      </w:rPr>
    </w:lvl>
    <w:lvl w:ilvl="1" w:tplc="84506288" w:tentative="1">
      <w:start w:val="1"/>
      <w:numFmt w:val="bullet"/>
      <w:lvlText w:val="o"/>
      <w:lvlJc w:val="left"/>
      <w:pPr>
        <w:ind w:left="2160" w:hanging="360"/>
      </w:pPr>
      <w:rPr>
        <w:rFonts w:ascii="Courier New" w:hAnsi="Courier New" w:cs="Courier New" w:hint="default"/>
      </w:rPr>
    </w:lvl>
    <w:lvl w:ilvl="2" w:tplc="75E65D86" w:tentative="1">
      <w:start w:val="1"/>
      <w:numFmt w:val="bullet"/>
      <w:lvlText w:val=""/>
      <w:lvlJc w:val="left"/>
      <w:pPr>
        <w:ind w:left="2880" w:hanging="360"/>
      </w:pPr>
      <w:rPr>
        <w:rFonts w:ascii="Wingdings" w:hAnsi="Wingdings" w:hint="default"/>
      </w:rPr>
    </w:lvl>
    <w:lvl w:ilvl="3" w:tplc="4924368C" w:tentative="1">
      <w:start w:val="1"/>
      <w:numFmt w:val="bullet"/>
      <w:lvlText w:val=""/>
      <w:lvlJc w:val="left"/>
      <w:pPr>
        <w:ind w:left="3600" w:hanging="360"/>
      </w:pPr>
      <w:rPr>
        <w:rFonts w:ascii="Symbol" w:hAnsi="Symbol" w:hint="default"/>
      </w:rPr>
    </w:lvl>
    <w:lvl w:ilvl="4" w:tplc="0D3ACB52" w:tentative="1">
      <w:start w:val="1"/>
      <w:numFmt w:val="bullet"/>
      <w:lvlText w:val="o"/>
      <w:lvlJc w:val="left"/>
      <w:pPr>
        <w:ind w:left="4320" w:hanging="360"/>
      </w:pPr>
      <w:rPr>
        <w:rFonts w:ascii="Courier New" w:hAnsi="Courier New" w:cs="Courier New" w:hint="default"/>
      </w:rPr>
    </w:lvl>
    <w:lvl w:ilvl="5" w:tplc="AEDA679E" w:tentative="1">
      <w:start w:val="1"/>
      <w:numFmt w:val="bullet"/>
      <w:lvlText w:val=""/>
      <w:lvlJc w:val="left"/>
      <w:pPr>
        <w:ind w:left="5040" w:hanging="360"/>
      </w:pPr>
      <w:rPr>
        <w:rFonts w:ascii="Wingdings" w:hAnsi="Wingdings" w:hint="default"/>
      </w:rPr>
    </w:lvl>
    <w:lvl w:ilvl="6" w:tplc="B38A2550" w:tentative="1">
      <w:start w:val="1"/>
      <w:numFmt w:val="bullet"/>
      <w:lvlText w:val=""/>
      <w:lvlJc w:val="left"/>
      <w:pPr>
        <w:ind w:left="5760" w:hanging="360"/>
      </w:pPr>
      <w:rPr>
        <w:rFonts w:ascii="Symbol" w:hAnsi="Symbol" w:hint="default"/>
      </w:rPr>
    </w:lvl>
    <w:lvl w:ilvl="7" w:tplc="CB34FE28" w:tentative="1">
      <w:start w:val="1"/>
      <w:numFmt w:val="bullet"/>
      <w:lvlText w:val="o"/>
      <w:lvlJc w:val="left"/>
      <w:pPr>
        <w:ind w:left="6480" w:hanging="360"/>
      </w:pPr>
      <w:rPr>
        <w:rFonts w:ascii="Courier New" w:hAnsi="Courier New" w:cs="Courier New" w:hint="default"/>
      </w:rPr>
    </w:lvl>
    <w:lvl w:ilvl="8" w:tplc="FA6A79F4" w:tentative="1">
      <w:start w:val="1"/>
      <w:numFmt w:val="bullet"/>
      <w:lvlText w:val=""/>
      <w:lvlJc w:val="left"/>
      <w:pPr>
        <w:ind w:left="7200" w:hanging="360"/>
      </w:pPr>
      <w:rPr>
        <w:rFonts w:ascii="Wingdings" w:hAnsi="Wingdings" w:hint="default"/>
      </w:rPr>
    </w:lvl>
  </w:abstractNum>
  <w:abstractNum w:abstractNumId="12" w15:restartNumberingAfterBreak="0">
    <w:nsid w:val="6CF07034"/>
    <w:multiLevelType w:val="hybridMultilevel"/>
    <w:tmpl w:val="A02C3856"/>
    <w:lvl w:ilvl="0" w:tplc="434AF162">
      <w:start w:val="1"/>
      <w:numFmt w:val="bullet"/>
      <w:lvlText w:val=""/>
      <w:lvlJc w:val="left"/>
      <w:pPr>
        <w:ind w:left="1485" w:hanging="360"/>
      </w:pPr>
      <w:rPr>
        <w:rFonts w:ascii="Symbol" w:hAnsi="Symbol" w:hint="default"/>
      </w:rPr>
    </w:lvl>
    <w:lvl w:ilvl="1" w:tplc="CE0C4B54" w:tentative="1">
      <w:start w:val="1"/>
      <w:numFmt w:val="bullet"/>
      <w:lvlText w:val="o"/>
      <w:lvlJc w:val="left"/>
      <w:pPr>
        <w:ind w:left="2205" w:hanging="360"/>
      </w:pPr>
      <w:rPr>
        <w:rFonts w:ascii="Courier New" w:hAnsi="Courier New" w:cs="Courier New" w:hint="default"/>
      </w:rPr>
    </w:lvl>
    <w:lvl w:ilvl="2" w:tplc="670CCD1C" w:tentative="1">
      <w:start w:val="1"/>
      <w:numFmt w:val="bullet"/>
      <w:lvlText w:val=""/>
      <w:lvlJc w:val="left"/>
      <w:pPr>
        <w:ind w:left="2925" w:hanging="360"/>
      </w:pPr>
      <w:rPr>
        <w:rFonts w:ascii="Wingdings" w:hAnsi="Wingdings" w:hint="default"/>
      </w:rPr>
    </w:lvl>
    <w:lvl w:ilvl="3" w:tplc="68840FB0" w:tentative="1">
      <w:start w:val="1"/>
      <w:numFmt w:val="bullet"/>
      <w:lvlText w:val=""/>
      <w:lvlJc w:val="left"/>
      <w:pPr>
        <w:ind w:left="3645" w:hanging="360"/>
      </w:pPr>
      <w:rPr>
        <w:rFonts w:ascii="Symbol" w:hAnsi="Symbol" w:hint="default"/>
      </w:rPr>
    </w:lvl>
    <w:lvl w:ilvl="4" w:tplc="391AF8E0" w:tentative="1">
      <w:start w:val="1"/>
      <w:numFmt w:val="bullet"/>
      <w:lvlText w:val="o"/>
      <w:lvlJc w:val="left"/>
      <w:pPr>
        <w:ind w:left="4365" w:hanging="360"/>
      </w:pPr>
      <w:rPr>
        <w:rFonts w:ascii="Courier New" w:hAnsi="Courier New" w:cs="Courier New" w:hint="default"/>
      </w:rPr>
    </w:lvl>
    <w:lvl w:ilvl="5" w:tplc="531E0FAE" w:tentative="1">
      <w:start w:val="1"/>
      <w:numFmt w:val="bullet"/>
      <w:lvlText w:val=""/>
      <w:lvlJc w:val="left"/>
      <w:pPr>
        <w:ind w:left="5085" w:hanging="360"/>
      </w:pPr>
      <w:rPr>
        <w:rFonts w:ascii="Wingdings" w:hAnsi="Wingdings" w:hint="default"/>
      </w:rPr>
    </w:lvl>
    <w:lvl w:ilvl="6" w:tplc="C7405DFC" w:tentative="1">
      <w:start w:val="1"/>
      <w:numFmt w:val="bullet"/>
      <w:lvlText w:val=""/>
      <w:lvlJc w:val="left"/>
      <w:pPr>
        <w:ind w:left="5805" w:hanging="360"/>
      </w:pPr>
      <w:rPr>
        <w:rFonts w:ascii="Symbol" w:hAnsi="Symbol" w:hint="default"/>
      </w:rPr>
    </w:lvl>
    <w:lvl w:ilvl="7" w:tplc="24B0C5BE" w:tentative="1">
      <w:start w:val="1"/>
      <w:numFmt w:val="bullet"/>
      <w:lvlText w:val="o"/>
      <w:lvlJc w:val="left"/>
      <w:pPr>
        <w:ind w:left="6525" w:hanging="360"/>
      </w:pPr>
      <w:rPr>
        <w:rFonts w:ascii="Courier New" w:hAnsi="Courier New" w:cs="Courier New" w:hint="default"/>
      </w:rPr>
    </w:lvl>
    <w:lvl w:ilvl="8" w:tplc="81483E82" w:tentative="1">
      <w:start w:val="1"/>
      <w:numFmt w:val="bullet"/>
      <w:lvlText w:val=""/>
      <w:lvlJc w:val="left"/>
      <w:pPr>
        <w:ind w:left="7245" w:hanging="360"/>
      </w:pPr>
      <w:rPr>
        <w:rFonts w:ascii="Wingdings" w:hAnsi="Wingdings" w:hint="default"/>
      </w:rPr>
    </w:lvl>
  </w:abstractNum>
  <w:abstractNum w:abstractNumId="13" w15:restartNumberingAfterBreak="0">
    <w:nsid w:val="7C907BA6"/>
    <w:multiLevelType w:val="hybridMultilevel"/>
    <w:tmpl w:val="A762EABE"/>
    <w:lvl w:ilvl="0" w:tplc="6A084E18">
      <w:start w:val="1"/>
      <w:numFmt w:val="bullet"/>
      <w:lvlText w:val=""/>
      <w:lvlJc w:val="left"/>
      <w:pPr>
        <w:ind w:left="720" w:hanging="360"/>
      </w:pPr>
      <w:rPr>
        <w:rFonts w:ascii="Symbol" w:hAnsi="Symbol" w:hint="default"/>
      </w:rPr>
    </w:lvl>
    <w:lvl w:ilvl="1" w:tplc="601C937C" w:tentative="1">
      <w:start w:val="1"/>
      <w:numFmt w:val="bullet"/>
      <w:lvlText w:val="o"/>
      <w:lvlJc w:val="left"/>
      <w:pPr>
        <w:ind w:left="1440" w:hanging="360"/>
      </w:pPr>
      <w:rPr>
        <w:rFonts w:ascii="Courier New" w:hAnsi="Courier New" w:cs="Courier New" w:hint="default"/>
      </w:rPr>
    </w:lvl>
    <w:lvl w:ilvl="2" w:tplc="A2B8FCF8" w:tentative="1">
      <w:start w:val="1"/>
      <w:numFmt w:val="bullet"/>
      <w:lvlText w:val=""/>
      <w:lvlJc w:val="left"/>
      <w:pPr>
        <w:ind w:left="2160" w:hanging="360"/>
      </w:pPr>
      <w:rPr>
        <w:rFonts w:ascii="Wingdings" w:hAnsi="Wingdings" w:hint="default"/>
      </w:rPr>
    </w:lvl>
    <w:lvl w:ilvl="3" w:tplc="66A434D6" w:tentative="1">
      <w:start w:val="1"/>
      <w:numFmt w:val="bullet"/>
      <w:lvlText w:val=""/>
      <w:lvlJc w:val="left"/>
      <w:pPr>
        <w:ind w:left="2880" w:hanging="360"/>
      </w:pPr>
      <w:rPr>
        <w:rFonts w:ascii="Symbol" w:hAnsi="Symbol" w:hint="default"/>
      </w:rPr>
    </w:lvl>
    <w:lvl w:ilvl="4" w:tplc="5B44D7D4" w:tentative="1">
      <w:start w:val="1"/>
      <w:numFmt w:val="bullet"/>
      <w:lvlText w:val="o"/>
      <w:lvlJc w:val="left"/>
      <w:pPr>
        <w:ind w:left="3600" w:hanging="360"/>
      </w:pPr>
      <w:rPr>
        <w:rFonts w:ascii="Courier New" w:hAnsi="Courier New" w:cs="Courier New" w:hint="default"/>
      </w:rPr>
    </w:lvl>
    <w:lvl w:ilvl="5" w:tplc="9BB02204" w:tentative="1">
      <w:start w:val="1"/>
      <w:numFmt w:val="bullet"/>
      <w:lvlText w:val=""/>
      <w:lvlJc w:val="left"/>
      <w:pPr>
        <w:ind w:left="4320" w:hanging="360"/>
      </w:pPr>
      <w:rPr>
        <w:rFonts w:ascii="Wingdings" w:hAnsi="Wingdings" w:hint="default"/>
      </w:rPr>
    </w:lvl>
    <w:lvl w:ilvl="6" w:tplc="64F211C8" w:tentative="1">
      <w:start w:val="1"/>
      <w:numFmt w:val="bullet"/>
      <w:lvlText w:val=""/>
      <w:lvlJc w:val="left"/>
      <w:pPr>
        <w:ind w:left="5040" w:hanging="360"/>
      </w:pPr>
      <w:rPr>
        <w:rFonts w:ascii="Symbol" w:hAnsi="Symbol" w:hint="default"/>
      </w:rPr>
    </w:lvl>
    <w:lvl w:ilvl="7" w:tplc="913AD76A" w:tentative="1">
      <w:start w:val="1"/>
      <w:numFmt w:val="bullet"/>
      <w:lvlText w:val="o"/>
      <w:lvlJc w:val="left"/>
      <w:pPr>
        <w:ind w:left="5760" w:hanging="360"/>
      </w:pPr>
      <w:rPr>
        <w:rFonts w:ascii="Courier New" w:hAnsi="Courier New" w:cs="Courier New" w:hint="default"/>
      </w:rPr>
    </w:lvl>
    <w:lvl w:ilvl="8" w:tplc="BADE7A54" w:tentative="1">
      <w:start w:val="1"/>
      <w:numFmt w:val="bullet"/>
      <w:lvlText w:val=""/>
      <w:lvlJc w:val="left"/>
      <w:pPr>
        <w:ind w:left="6480" w:hanging="360"/>
      </w:pPr>
      <w:rPr>
        <w:rFonts w:ascii="Wingdings" w:hAnsi="Wingdings" w:hint="default"/>
      </w:rPr>
    </w:lvl>
  </w:abstractNum>
  <w:abstractNum w:abstractNumId="14" w15:restartNumberingAfterBreak="0">
    <w:nsid w:val="7EC175E8"/>
    <w:multiLevelType w:val="hybridMultilevel"/>
    <w:tmpl w:val="3182A058"/>
    <w:lvl w:ilvl="0" w:tplc="F072FDDE">
      <w:start w:val="1"/>
      <w:numFmt w:val="bullet"/>
      <w:lvlText w:val=""/>
      <w:lvlJc w:val="left"/>
      <w:pPr>
        <w:ind w:left="1440" w:hanging="360"/>
      </w:pPr>
      <w:rPr>
        <w:rFonts w:ascii="Symbol" w:hAnsi="Symbol" w:hint="default"/>
      </w:rPr>
    </w:lvl>
    <w:lvl w:ilvl="1" w:tplc="B6846A42" w:tentative="1">
      <w:start w:val="1"/>
      <w:numFmt w:val="bullet"/>
      <w:lvlText w:val="o"/>
      <w:lvlJc w:val="left"/>
      <w:pPr>
        <w:ind w:left="2160" w:hanging="360"/>
      </w:pPr>
      <w:rPr>
        <w:rFonts w:ascii="Courier New" w:hAnsi="Courier New" w:cs="Courier New" w:hint="default"/>
      </w:rPr>
    </w:lvl>
    <w:lvl w:ilvl="2" w:tplc="CEAA0D02" w:tentative="1">
      <w:start w:val="1"/>
      <w:numFmt w:val="bullet"/>
      <w:lvlText w:val=""/>
      <w:lvlJc w:val="left"/>
      <w:pPr>
        <w:ind w:left="2880" w:hanging="360"/>
      </w:pPr>
      <w:rPr>
        <w:rFonts w:ascii="Wingdings" w:hAnsi="Wingdings" w:hint="default"/>
      </w:rPr>
    </w:lvl>
    <w:lvl w:ilvl="3" w:tplc="7F2C5906" w:tentative="1">
      <w:start w:val="1"/>
      <w:numFmt w:val="bullet"/>
      <w:lvlText w:val=""/>
      <w:lvlJc w:val="left"/>
      <w:pPr>
        <w:ind w:left="3600" w:hanging="360"/>
      </w:pPr>
      <w:rPr>
        <w:rFonts w:ascii="Symbol" w:hAnsi="Symbol" w:hint="default"/>
      </w:rPr>
    </w:lvl>
    <w:lvl w:ilvl="4" w:tplc="C35E7984" w:tentative="1">
      <w:start w:val="1"/>
      <w:numFmt w:val="bullet"/>
      <w:lvlText w:val="o"/>
      <w:lvlJc w:val="left"/>
      <w:pPr>
        <w:ind w:left="4320" w:hanging="360"/>
      </w:pPr>
      <w:rPr>
        <w:rFonts w:ascii="Courier New" w:hAnsi="Courier New" w:cs="Courier New" w:hint="default"/>
      </w:rPr>
    </w:lvl>
    <w:lvl w:ilvl="5" w:tplc="540E0BFE" w:tentative="1">
      <w:start w:val="1"/>
      <w:numFmt w:val="bullet"/>
      <w:lvlText w:val=""/>
      <w:lvlJc w:val="left"/>
      <w:pPr>
        <w:ind w:left="5040" w:hanging="360"/>
      </w:pPr>
      <w:rPr>
        <w:rFonts w:ascii="Wingdings" w:hAnsi="Wingdings" w:hint="default"/>
      </w:rPr>
    </w:lvl>
    <w:lvl w:ilvl="6" w:tplc="7F126040" w:tentative="1">
      <w:start w:val="1"/>
      <w:numFmt w:val="bullet"/>
      <w:lvlText w:val=""/>
      <w:lvlJc w:val="left"/>
      <w:pPr>
        <w:ind w:left="5760" w:hanging="360"/>
      </w:pPr>
      <w:rPr>
        <w:rFonts w:ascii="Symbol" w:hAnsi="Symbol" w:hint="default"/>
      </w:rPr>
    </w:lvl>
    <w:lvl w:ilvl="7" w:tplc="159C8394" w:tentative="1">
      <w:start w:val="1"/>
      <w:numFmt w:val="bullet"/>
      <w:lvlText w:val="o"/>
      <w:lvlJc w:val="left"/>
      <w:pPr>
        <w:ind w:left="6480" w:hanging="360"/>
      </w:pPr>
      <w:rPr>
        <w:rFonts w:ascii="Courier New" w:hAnsi="Courier New" w:cs="Courier New" w:hint="default"/>
      </w:rPr>
    </w:lvl>
    <w:lvl w:ilvl="8" w:tplc="645A4C66"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13"/>
  </w:num>
  <w:num w:numId="4">
    <w:abstractNumId w:val="0"/>
  </w:num>
  <w:num w:numId="5">
    <w:abstractNumId w:val="4"/>
  </w:num>
  <w:num w:numId="6">
    <w:abstractNumId w:val="12"/>
  </w:num>
  <w:num w:numId="7">
    <w:abstractNumId w:val="9"/>
  </w:num>
  <w:num w:numId="8">
    <w:abstractNumId w:val="3"/>
  </w:num>
  <w:num w:numId="9">
    <w:abstractNumId w:val="14"/>
  </w:num>
  <w:num w:numId="10">
    <w:abstractNumId w:val="10"/>
  </w:num>
  <w:num w:numId="11">
    <w:abstractNumId w:val="11"/>
  </w:num>
  <w:num w:numId="12">
    <w:abstractNumId w:val="2"/>
  </w:num>
  <w:num w:numId="13">
    <w:abstractNumId w:val="1"/>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5A5"/>
    <w:rsid w:val="0005395B"/>
    <w:rsid w:val="000E2B4F"/>
    <w:rsid w:val="001355A5"/>
    <w:rsid w:val="00141C22"/>
    <w:rsid w:val="002579D0"/>
    <w:rsid w:val="002A2E77"/>
    <w:rsid w:val="002E7875"/>
    <w:rsid w:val="00403EA4"/>
    <w:rsid w:val="004D04F0"/>
    <w:rsid w:val="004D40F2"/>
    <w:rsid w:val="005414BA"/>
    <w:rsid w:val="00544C15"/>
    <w:rsid w:val="00565C0D"/>
    <w:rsid w:val="00673584"/>
    <w:rsid w:val="006D1EE9"/>
    <w:rsid w:val="006E2DDE"/>
    <w:rsid w:val="006F72E9"/>
    <w:rsid w:val="00714ECF"/>
    <w:rsid w:val="0099505C"/>
    <w:rsid w:val="00A34446"/>
    <w:rsid w:val="00AE24B6"/>
    <w:rsid w:val="00B45F4F"/>
    <w:rsid w:val="00B47BB4"/>
    <w:rsid w:val="00B87D2C"/>
    <w:rsid w:val="00BF424F"/>
    <w:rsid w:val="00C071A8"/>
    <w:rsid w:val="00C313E4"/>
    <w:rsid w:val="00C70D27"/>
    <w:rsid w:val="00CB4D95"/>
    <w:rsid w:val="00D062ED"/>
    <w:rsid w:val="00D215B7"/>
    <w:rsid w:val="00DA3BFD"/>
    <w:rsid w:val="00DC2493"/>
    <w:rsid w:val="00E62883"/>
    <w:rsid w:val="00F36ACE"/>
    <w:rsid w:val="00F9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DBF28"/>
  <w15:chartTrackingRefBased/>
  <w15:docId w15:val="{08E1309B-0010-4495-B8C3-9858D5D6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446"/>
    <w:pPr>
      <w:ind w:left="720"/>
      <w:contextualSpacing/>
    </w:pPr>
  </w:style>
  <w:style w:type="character" w:styleId="Hyperlink">
    <w:name w:val="Hyperlink"/>
    <w:basedOn w:val="DefaultParagraphFont"/>
    <w:uiPriority w:val="99"/>
    <w:unhideWhenUsed/>
    <w:rsid w:val="00141C22"/>
    <w:rPr>
      <w:color w:val="0563C1" w:themeColor="hyperlink"/>
      <w:u w:val="single"/>
    </w:rPr>
  </w:style>
  <w:style w:type="character" w:customStyle="1" w:styleId="UnresolvedMention1">
    <w:name w:val="Unresolved Mention1"/>
    <w:basedOn w:val="DefaultParagraphFont"/>
    <w:uiPriority w:val="99"/>
    <w:semiHidden/>
    <w:unhideWhenUsed/>
    <w:rsid w:val="00141C22"/>
    <w:rPr>
      <w:color w:val="605E5C"/>
      <w:shd w:val="clear" w:color="auto" w:fill="E1DFDD"/>
    </w:rPr>
  </w:style>
  <w:style w:type="paragraph" w:styleId="Header">
    <w:name w:val="header"/>
    <w:basedOn w:val="Normal"/>
    <w:link w:val="HeaderChar"/>
    <w:uiPriority w:val="99"/>
    <w:unhideWhenUsed/>
    <w:rsid w:val="006F7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2E9"/>
  </w:style>
  <w:style w:type="paragraph" w:styleId="Footer">
    <w:name w:val="footer"/>
    <w:basedOn w:val="Normal"/>
    <w:link w:val="FooterChar"/>
    <w:uiPriority w:val="99"/>
    <w:unhideWhenUsed/>
    <w:rsid w:val="006F7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madvertising.com/seven-appeal-strategies-advertising-campaig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erpm.com/2018/01/02/pros-cons-celebrity-endorse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implilearn.com/pros-and-cons-of-comparative-advertising-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Goebel</dc:creator>
  <cp:lastModifiedBy>Jamela Germany</cp:lastModifiedBy>
  <cp:revision>2</cp:revision>
  <dcterms:created xsi:type="dcterms:W3CDTF">2021-08-25T20:30:00Z</dcterms:created>
  <dcterms:modified xsi:type="dcterms:W3CDTF">2021-08-25T20:30:00Z</dcterms:modified>
</cp:coreProperties>
</file>